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B4A3F1" w14:textId="77777777" w:rsidR="00953641" w:rsidRPr="005C56FD" w:rsidRDefault="00953641" w:rsidP="00953641">
      <w:pPr>
        <w:rPr>
          <w:rFonts w:cs="Arial"/>
          <w:lang w:val="x-none" w:eastAsia="en-US"/>
        </w:rPr>
      </w:pPr>
    </w:p>
    <w:p w14:paraId="7BB4A3F2" w14:textId="77777777" w:rsidR="0070059F" w:rsidRPr="005C56FD" w:rsidRDefault="0070059F" w:rsidP="0070059F">
      <w:pPr>
        <w:spacing w:after="120"/>
        <w:ind w:right="-15"/>
        <w:jc w:val="center"/>
        <w:rPr>
          <w:rFonts w:cs="Arial"/>
          <w:b/>
          <w:bCs/>
          <w:szCs w:val="20"/>
        </w:rPr>
      </w:pPr>
    </w:p>
    <w:p w14:paraId="7BB4A3F5" w14:textId="77777777" w:rsidR="003F1CC1" w:rsidRPr="005C56FD" w:rsidRDefault="003F1CC1" w:rsidP="003F1CC1">
      <w:pPr>
        <w:rPr>
          <w:rFonts w:cs="Arial"/>
        </w:rPr>
      </w:pPr>
    </w:p>
    <w:p w14:paraId="7BB4A3F7" w14:textId="078D2965" w:rsidR="0005237E" w:rsidRPr="005C56FD" w:rsidRDefault="0070059F" w:rsidP="00D9165D">
      <w:pPr>
        <w:spacing w:before="240" w:after="120" w:line="360" w:lineRule="auto"/>
        <w:ind w:right="-15"/>
        <w:jc w:val="center"/>
        <w:rPr>
          <w:rFonts w:cs="Arial"/>
          <w:b/>
          <w:szCs w:val="20"/>
        </w:rPr>
      </w:pPr>
      <w:r w:rsidRPr="005C56FD">
        <w:rPr>
          <w:rFonts w:cs="Arial"/>
          <w:b/>
          <w:szCs w:val="20"/>
        </w:rPr>
        <w:t xml:space="preserve">ANEXO </w:t>
      </w:r>
      <w:r w:rsidR="00D9165D">
        <w:rPr>
          <w:rFonts w:cs="Arial"/>
          <w:b/>
          <w:szCs w:val="20"/>
        </w:rPr>
        <w:t xml:space="preserve">VI-MINUTA </w:t>
      </w:r>
      <w:r w:rsidRPr="005C56FD">
        <w:rPr>
          <w:rFonts w:cs="Arial"/>
          <w:b/>
          <w:szCs w:val="20"/>
        </w:rPr>
        <w:t>TERMO DE CONTRATO</w:t>
      </w:r>
      <w:r w:rsidR="00D50084" w:rsidRPr="005C56FD">
        <w:rPr>
          <w:rFonts w:cs="Arial"/>
          <w:b/>
          <w:szCs w:val="20"/>
        </w:rPr>
        <w:t xml:space="preserve"> </w:t>
      </w:r>
    </w:p>
    <w:p w14:paraId="7BB4A3F8" w14:textId="540A93FC" w:rsidR="0070059F" w:rsidRPr="005C56FD" w:rsidRDefault="00D50084" w:rsidP="0005237E">
      <w:pPr>
        <w:jc w:val="center"/>
        <w:rPr>
          <w:rFonts w:cs="Arial"/>
          <w:bCs/>
          <w:iCs/>
          <w:color w:val="000000"/>
          <w:szCs w:val="20"/>
        </w:rPr>
      </w:pPr>
      <w:r w:rsidRPr="005C56FD">
        <w:rPr>
          <w:rFonts w:cs="Arial"/>
          <w:szCs w:val="20"/>
        </w:rPr>
        <w:t xml:space="preserve">PRESTAÇÃO DE </w:t>
      </w:r>
      <w:r w:rsidR="00EF2567" w:rsidRPr="005C56FD">
        <w:rPr>
          <w:rFonts w:cs="Arial"/>
          <w:bCs/>
          <w:iCs/>
          <w:color w:val="000000"/>
          <w:szCs w:val="20"/>
        </w:rPr>
        <w:t xml:space="preserve">SERVIÇO </w:t>
      </w:r>
      <w:r w:rsidR="00D9165D">
        <w:rPr>
          <w:rFonts w:cs="Arial"/>
          <w:bCs/>
          <w:iCs/>
          <w:color w:val="000000"/>
          <w:szCs w:val="20"/>
        </w:rPr>
        <w:t xml:space="preserve">CONTINUADO </w:t>
      </w:r>
      <w:r w:rsidR="00B2196C" w:rsidRPr="005C56FD">
        <w:rPr>
          <w:rFonts w:cs="Arial"/>
          <w:bCs/>
          <w:iCs/>
          <w:color w:val="000000"/>
          <w:szCs w:val="20"/>
        </w:rPr>
        <w:t xml:space="preserve">SEM </w:t>
      </w:r>
      <w:r w:rsidR="00EF2567" w:rsidRPr="005C56FD">
        <w:rPr>
          <w:rFonts w:cs="Arial"/>
          <w:bCs/>
          <w:iCs/>
          <w:color w:val="000000"/>
          <w:szCs w:val="20"/>
        </w:rPr>
        <w:t xml:space="preserve">DISPONIBILIZAÇÃO DE MÃO DE OBRA </w:t>
      </w:r>
    </w:p>
    <w:p w14:paraId="7BB4A3FA" w14:textId="77777777" w:rsidR="0070059F" w:rsidRPr="005C56FD" w:rsidRDefault="0070059F" w:rsidP="0070059F">
      <w:pPr>
        <w:spacing w:after="120" w:line="360" w:lineRule="auto"/>
        <w:ind w:right="-15"/>
        <w:jc w:val="center"/>
        <w:rPr>
          <w:rFonts w:cs="Arial"/>
          <w:b/>
          <w:szCs w:val="20"/>
        </w:rPr>
      </w:pPr>
    </w:p>
    <w:p w14:paraId="7BB4A3FB" w14:textId="77777777" w:rsidR="00E8481E" w:rsidRPr="005C56FD" w:rsidRDefault="00E8481E" w:rsidP="0070059F">
      <w:pPr>
        <w:spacing w:after="120" w:line="360" w:lineRule="auto"/>
        <w:ind w:right="-15"/>
        <w:jc w:val="center"/>
        <w:rPr>
          <w:rFonts w:cs="Arial"/>
          <w:b/>
          <w:szCs w:val="20"/>
        </w:rPr>
      </w:pPr>
    </w:p>
    <w:p w14:paraId="7BB4A3FC" w14:textId="77777777" w:rsidR="00EF2567" w:rsidRPr="005C56FD" w:rsidRDefault="0070059F" w:rsidP="0005237E">
      <w:pPr>
        <w:spacing w:after="120" w:line="276" w:lineRule="auto"/>
        <w:ind w:left="3969"/>
        <w:jc w:val="both"/>
        <w:rPr>
          <w:rFonts w:cs="Arial"/>
          <w:b/>
          <w:color w:val="FF0000"/>
          <w:szCs w:val="20"/>
        </w:rPr>
      </w:pPr>
      <w:r w:rsidRPr="005C56FD">
        <w:rPr>
          <w:rFonts w:cs="Arial"/>
          <w:b/>
          <w:szCs w:val="20"/>
        </w:rPr>
        <w:t xml:space="preserve">TERMO DE CONTRATO DE </w:t>
      </w:r>
      <w:r w:rsidR="00EF2567" w:rsidRPr="005C56FD">
        <w:rPr>
          <w:rFonts w:cs="Arial"/>
          <w:b/>
          <w:szCs w:val="20"/>
        </w:rPr>
        <w:t xml:space="preserve">PRESTAÇÃO DE SERVIÇOS </w:t>
      </w:r>
      <w:r w:rsidRPr="005C56FD">
        <w:rPr>
          <w:rFonts w:cs="Arial"/>
          <w:b/>
          <w:szCs w:val="20"/>
        </w:rPr>
        <w:t xml:space="preserve"> Nº </w:t>
      </w:r>
      <w:r w:rsidRPr="005C56FD">
        <w:rPr>
          <w:rFonts w:cs="Arial"/>
          <w:b/>
          <w:color w:val="FF0000"/>
          <w:szCs w:val="20"/>
        </w:rPr>
        <w:t>......../....</w:t>
      </w:r>
      <w:r w:rsidRPr="005C56FD">
        <w:rPr>
          <w:rFonts w:cs="Arial"/>
          <w:b/>
          <w:szCs w:val="20"/>
        </w:rPr>
        <w:t>, QUE FAZEM ENTRE SI</w:t>
      </w:r>
      <w:r w:rsidR="00CD6B7E" w:rsidRPr="005C56FD">
        <w:rPr>
          <w:rFonts w:cs="Arial"/>
          <w:b/>
          <w:szCs w:val="20"/>
        </w:rPr>
        <w:t xml:space="preserve"> A UNIÃO, POR INTERMÉDIO DO (A) </w:t>
      </w:r>
      <w:r w:rsidRPr="005C56FD">
        <w:rPr>
          <w:rFonts w:cs="Arial"/>
          <w:b/>
          <w:color w:val="FF0000"/>
          <w:szCs w:val="20"/>
        </w:rPr>
        <w:t>.................................................</w:t>
      </w:r>
      <w:r w:rsidRPr="005C56FD">
        <w:rPr>
          <w:rFonts w:cs="Arial"/>
          <w:b/>
          <w:szCs w:val="20"/>
        </w:rPr>
        <w:t xml:space="preserve"> E A EMPRESA </w:t>
      </w:r>
      <w:r w:rsidRPr="005C56FD">
        <w:rPr>
          <w:rFonts w:cs="Arial"/>
          <w:b/>
          <w:color w:val="FF0000"/>
          <w:szCs w:val="20"/>
        </w:rPr>
        <w:t xml:space="preserve">.............................................................  </w:t>
      </w:r>
    </w:p>
    <w:p w14:paraId="7BB4A3FD" w14:textId="77777777" w:rsidR="00EF2567" w:rsidRPr="005C56FD" w:rsidRDefault="00EF2567" w:rsidP="0070059F">
      <w:pPr>
        <w:spacing w:after="120" w:line="360" w:lineRule="auto"/>
        <w:ind w:right="-15"/>
        <w:jc w:val="both"/>
        <w:rPr>
          <w:rFonts w:cs="Arial"/>
          <w:b/>
          <w:color w:val="FF0000"/>
          <w:szCs w:val="20"/>
        </w:rPr>
      </w:pPr>
    </w:p>
    <w:p w14:paraId="7BB4A3FE" w14:textId="7518BFE9" w:rsidR="00E22F6F" w:rsidRPr="005C56FD" w:rsidRDefault="0070059F" w:rsidP="00953641">
      <w:pPr>
        <w:spacing w:before="120" w:after="120" w:line="276" w:lineRule="auto"/>
        <w:jc w:val="both"/>
        <w:rPr>
          <w:rFonts w:cs="Arial"/>
          <w:szCs w:val="20"/>
        </w:rPr>
      </w:pPr>
      <w:proofErr w:type="gramStart"/>
      <w:r w:rsidRPr="005C56FD">
        <w:rPr>
          <w:rFonts w:cs="Arial"/>
          <w:color w:val="FF0000"/>
          <w:szCs w:val="20"/>
        </w:rPr>
        <w:t>....................................</w:t>
      </w:r>
      <w:proofErr w:type="gramEnd"/>
      <w:r w:rsidR="00A40017" w:rsidRPr="005C56FD">
        <w:rPr>
          <w:rFonts w:cs="Arial"/>
          <w:color w:val="FF0000"/>
          <w:szCs w:val="20"/>
        </w:rPr>
        <w:t xml:space="preserve"> </w:t>
      </w:r>
      <w:r w:rsidRPr="005C56FD">
        <w:rPr>
          <w:rFonts w:cs="Arial"/>
          <w:color w:val="FF0000"/>
          <w:szCs w:val="20"/>
        </w:rPr>
        <w:t>(</w:t>
      </w:r>
      <w:r w:rsidRPr="005C56FD">
        <w:rPr>
          <w:rFonts w:cs="Arial"/>
          <w:i/>
          <w:color w:val="FF0000"/>
          <w:szCs w:val="20"/>
        </w:rPr>
        <w:t>órgão ou entidade pública</w:t>
      </w:r>
      <w:r w:rsidRPr="005C56FD">
        <w:rPr>
          <w:rFonts w:cs="Arial"/>
          <w:color w:val="FF0000"/>
          <w:szCs w:val="20"/>
        </w:rPr>
        <w:t>)</w:t>
      </w:r>
      <w:r w:rsidRPr="005C56FD">
        <w:rPr>
          <w:rFonts w:cs="Arial"/>
          <w:szCs w:val="20"/>
        </w:rPr>
        <w:t xml:space="preserve">, com sede no(a) </w:t>
      </w:r>
      <w:r w:rsidRPr="005C56FD">
        <w:rPr>
          <w:rFonts w:cs="Arial"/>
          <w:color w:val="FF0000"/>
          <w:szCs w:val="20"/>
        </w:rPr>
        <w:t>.....................................................</w:t>
      </w:r>
      <w:r w:rsidRPr="005C56FD">
        <w:rPr>
          <w:rFonts w:cs="Arial"/>
          <w:szCs w:val="20"/>
        </w:rPr>
        <w:t xml:space="preserve">, na cidade de </w:t>
      </w:r>
      <w:r w:rsidRPr="005C56FD">
        <w:rPr>
          <w:rFonts w:cs="Arial"/>
          <w:color w:val="FF0000"/>
          <w:szCs w:val="20"/>
        </w:rPr>
        <w:t>......................................</w:t>
      </w:r>
      <w:r w:rsidRPr="005C56FD">
        <w:rPr>
          <w:rFonts w:cs="Arial"/>
          <w:szCs w:val="20"/>
        </w:rPr>
        <w:t xml:space="preserve"> /Estado </w:t>
      </w:r>
      <w:r w:rsidRPr="005C56FD">
        <w:rPr>
          <w:rFonts w:cs="Arial"/>
          <w:color w:val="FF0000"/>
          <w:szCs w:val="20"/>
        </w:rPr>
        <w:t>...</w:t>
      </w:r>
      <w:r w:rsidRPr="005C56FD">
        <w:rPr>
          <w:rFonts w:cs="Arial"/>
          <w:szCs w:val="20"/>
        </w:rPr>
        <w:t xml:space="preserve">, inscrito(a) no CNPJ sob o nº </w:t>
      </w:r>
      <w:r w:rsidRPr="005C56FD">
        <w:rPr>
          <w:rFonts w:cs="Arial"/>
          <w:color w:val="FF0000"/>
          <w:szCs w:val="20"/>
        </w:rPr>
        <w:t>................................</w:t>
      </w:r>
      <w:r w:rsidRPr="005C56FD">
        <w:rPr>
          <w:rFonts w:cs="Arial"/>
          <w:szCs w:val="20"/>
        </w:rPr>
        <w:t xml:space="preserve">, neste ato representado(a) pelo(a) </w:t>
      </w:r>
      <w:r w:rsidRPr="005C56FD">
        <w:rPr>
          <w:rFonts w:cs="Arial"/>
          <w:color w:val="FF0000"/>
          <w:szCs w:val="20"/>
        </w:rPr>
        <w:t>.........................</w:t>
      </w:r>
      <w:r w:rsidR="00A40017" w:rsidRPr="005C56FD">
        <w:rPr>
          <w:rFonts w:cs="Arial"/>
          <w:color w:val="FF0000"/>
          <w:szCs w:val="20"/>
        </w:rPr>
        <w:t xml:space="preserve"> </w:t>
      </w:r>
      <w:r w:rsidRPr="005C56FD">
        <w:rPr>
          <w:rFonts w:cs="Arial"/>
          <w:iCs/>
          <w:color w:val="FF0000"/>
          <w:szCs w:val="20"/>
        </w:rPr>
        <w:t>(</w:t>
      </w:r>
      <w:r w:rsidRPr="005C56FD">
        <w:rPr>
          <w:rFonts w:cs="Arial"/>
          <w:i/>
          <w:iCs/>
          <w:color w:val="FF0000"/>
          <w:szCs w:val="20"/>
        </w:rPr>
        <w:t>cargo e nome</w:t>
      </w:r>
      <w:r w:rsidRPr="005C56FD">
        <w:rPr>
          <w:rFonts w:cs="Arial"/>
          <w:iCs/>
          <w:color w:val="FF0000"/>
          <w:szCs w:val="20"/>
        </w:rPr>
        <w:t>)</w:t>
      </w:r>
      <w:r w:rsidRPr="005C56FD">
        <w:rPr>
          <w:rFonts w:cs="Arial"/>
          <w:szCs w:val="20"/>
        </w:rPr>
        <w:t xml:space="preserve">, nomeado(a) pela  Portaria nº </w:t>
      </w:r>
      <w:r w:rsidRPr="005C56FD">
        <w:rPr>
          <w:rFonts w:cs="Arial"/>
          <w:color w:val="FF0000"/>
          <w:szCs w:val="20"/>
        </w:rPr>
        <w:t>......</w:t>
      </w:r>
      <w:r w:rsidRPr="005C56FD">
        <w:rPr>
          <w:rFonts w:cs="Arial"/>
          <w:szCs w:val="20"/>
        </w:rPr>
        <w:t xml:space="preserve">, de </w:t>
      </w:r>
      <w:r w:rsidRPr="005C56FD">
        <w:rPr>
          <w:rFonts w:cs="Arial"/>
          <w:color w:val="FF0000"/>
          <w:szCs w:val="20"/>
        </w:rPr>
        <w:t>.....</w:t>
      </w:r>
      <w:r w:rsidRPr="005C56FD">
        <w:rPr>
          <w:rFonts w:cs="Arial"/>
          <w:szCs w:val="20"/>
        </w:rPr>
        <w:t xml:space="preserve"> de </w:t>
      </w:r>
      <w:r w:rsidRPr="005C56FD">
        <w:rPr>
          <w:rFonts w:cs="Arial"/>
          <w:color w:val="FF0000"/>
          <w:szCs w:val="20"/>
        </w:rPr>
        <w:t>.....................</w:t>
      </w:r>
      <w:r w:rsidRPr="005C56FD">
        <w:rPr>
          <w:rFonts w:cs="Arial"/>
          <w:szCs w:val="20"/>
        </w:rPr>
        <w:t xml:space="preserve"> de 20</w:t>
      </w:r>
      <w:r w:rsidRPr="005C56FD">
        <w:rPr>
          <w:rFonts w:cs="Arial"/>
          <w:color w:val="FF0000"/>
          <w:szCs w:val="20"/>
        </w:rPr>
        <w:t>...</w:t>
      </w:r>
      <w:r w:rsidRPr="005C56FD">
        <w:rPr>
          <w:rFonts w:cs="Arial"/>
          <w:szCs w:val="20"/>
        </w:rPr>
        <w:t>, publicada no</w:t>
      </w:r>
      <w:r w:rsidRPr="005C56FD">
        <w:rPr>
          <w:rFonts w:cs="Arial"/>
          <w:i/>
          <w:szCs w:val="20"/>
        </w:rPr>
        <w:t xml:space="preserve"> </w:t>
      </w:r>
      <w:r w:rsidRPr="005C56FD">
        <w:rPr>
          <w:rFonts w:cs="Arial"/>
          <w:i/>
          <w:iCs/>
          <w:szCs w:val="20"/>
        </w:rPr>
        <w:t>DOU</w:t>
      </w:r>
      <w:r w:rsidRPr="005C56FD">
        <w:rPr>
          <w:rFonts w:cs="Arial"/>
          <w:i/>
          <w:szCs w:val="20"/>
        </w:rPr>
        <w:t xml:space="preserve"> </w:t>
      </w:r>
      <w:r w:rsidRPr="005C56FD">
        <w:rPr>
          <w:rFonts w:cs="Arial"/>
          <w:szCs w:val="20"/>
        </w:rPr>
        <w:t xml:space="preserve">de </w:t>
      </w:r>
      <w:r w:rsidRPr="005C56FD">
        <w:rPr>
          <w:rFonts w:cs="Arial"/>
          <w:color w:val="FF0000"/>
          <w:szCs w:val="20"/>
        </w:rPr>
        <w:t>.....</w:t>
      </w:r>
      <w:r w:rsidRPr="005C56FD">
        <w:rPr>
          <w:rFonts w:cs="Arial"/>
          <w:szCs w:val="20"/>
        </w:rPr>
        <w:t xml:space="preserve"> de </w:t>
      </w:r>
      <w:r w:rsidRPr="005C56FD">
        <w:rPr>
          <w:rFonts w:cs="Arial"/>
          <w:color w:val="FF0000"/>
          <w:szCs w:val="20"/>
        </w:rPr>
        <w:t>...............</w:t>
      </w:r>
      <w:r w:rsidRPr="005C56FD">
        <w:rPr>
          <w:rFonts w:cs="Arial"/>
          <w:szCs w:val="20"/>
        </w:rPr>
        <w:t xml:space="preserve"> de </w:t>
      </w:r>
      <w:r w:rsidRPr="005C56FD">
        <w:rPr>
          <w:rFonts w:cs="Arial"/>
          <w:color w:val="FF0000"/>
          <w:szCs w:val="20"/>
        </w:rPr>
        <w:t>...........</w:t>
      </w:r>
      <w:r w:rsidRPr="005C56FD">
        <w:rPr>
          <w:rFonts w:cs="Arial"/>
          <w:szCs w:val="20"/>
        </w:rPr>
        <w:t xml:space="preserve">, inscrito(a) no CPF nº </w:t>
      </w:r>
      <w:r w:rsidRPr="005C56FD">
        <w:rPr>
          <w:rFonts w:cs="Arial"/>
          <w:color w:val="FF0000"/>
          <w:szCs w:val="20"/>
        </w:rPr>
        <w:t>....................</w:t>
      </w:r>
      <w:r w:rsidRPr="005C56FD">
        <w:rPr>
          <w:rFonts w:cs="Arial"/>
          <w:szCs w:val="20"/>
        </w:rPr>
        <w:t xml:space="preserve">, portador(a) da Carteira de Identidade nº </w:t>
      </w:r>
      <w:r w:rsidRPr="005C56FD">
        <w:rPr>
          <w:rFonts w:cs="Arial"/>
          <w:color w:val="FF0000"/>
          <w:szCs w:val="20"/>
        </w:rPr>
        <w:t>....................................</w:t>
      </w:r>
      <w:r w:rsidRPr="005C56FD">
        <w:rPr>
          <w:rFonts w:cs="Arial"/>
          <w:szCs w:val="20"/>
        </w:rPr>
        <w:t xml:space="preserve">, doravante denominada CONTRATANTE, e o(a) </w:t>
      </w:r>
      <w:r w:rsidRPr="005C56FD">
        <w:rPr>
          <w:rFonts w:cs="Arial"/>
          <w:color w:val="FF0000"/>
          <w:szCs w:val="20"/>
        </w:rPr>
        <w:t>..............................</w:t>
      </w:r>
      <w:r w:rsidRPr="005C56FD">
        <w:rPr>
          <w:rFonts w:cs="Arial"/>
          <w:szCs w:val="20"/>
        </w:rPr>
        <w:t xml:space="preserve"> inscrito(a) no CNPJ/MF sob o nº </w:t>
      </w:r>
      <w:r w:rsidRPr="005C56FD">
        <w:rPr>
          <w:rFonts w:cs="Arial"/>
          <w:color w:val="FF0000"/>
          <w:szCs w:val="20"/>
        </w:rPr>
        <w:t>............................</w:t>
      </w:r>
      <w:r w:rsidRPr="005C56FD">
        <w:rPr>
          <w:rFonts w:cs="Arial"/>
          <w:szCs w:val="20"/>
        </w:rPr>
        <w:t xml:space="preserve">, sediado(a) na </w:t>
      </w:r>
      <w:r w:rsidRPr="005C56FD">
        <w:rPr>
          <w:rFonts w:cs="Arial"/>
          <w:color w:val="FF0000"/>
          <w:szCs w:val="20"/>
        </w:rPr>
        <w:t>...................................</w:t>
      </w:r>
      <w:r w:rsidRPr="005C56FD">
        <w:rPr>
          <w:rFonts w:cs="Arial"/>
          <w:szCs w:val="20"/>
        </w:rPr>
        <w:t xml:space="preserve">, em </w:t>
      </w:r>
      <w:r w:rsidRPr="005C56FD">
        <w:rPr>
          <w:rFonts w:cs="Arial"/>
          <w:color w:val="FF0000"/>
          <w:szCs w:val="20"/>
        </w:rPr>
        <w:t>.............................</w:t>
      </w:r>
      <w:r w:rsidRPr="005C56FD">
        <w:rPr>
          <w:rFonts w:cs="Arial"/>
          <w:szCs w:val="20"/>
        </w:rPr>
        <w:t xml:space="preserve"> doravante designada CONTRATADA, neste ato representada pelo(a) Sr.(a) </w:t>
      </w:r>
      <w:r w:rsidRPr="005C56FD">
        <w:rPr>
          <w:rFonts w:cs="Arial"/>
          <w:color w:val="FF0000"/>
          <w:szCs w:val="20"/>
        </w:rPr>
        <w:t>.....................</w:t>
      </w:r>
      <w:r w:rsidRPr="005C56FD">
        <w:rPr>
          <w:rFonts w:cs="Arial"/>
          <w:szCs w:val="20"/>
        </w:rPr>
        <w:t xml:space="preserve">, portador(a) da Carteira de Identidade nº </w:t>
      </w:r>
      <w:r w:rsidRPr="005C56FD">
        <w:rPr>
          <w:rFonts w:cs="Arial"/>
          <w:color w:val="FF0000"/>
          <w:szCs w:val="20"/>
        </w:rPr>
        <w:t>.................</w:t>
      </w:r>
      <w:r w:rsidRPr="005C56FD">
        <w:rPr>
          <w:rFonts w:cs="Arial"/>
          <w:szCs w:val="20"/>
        </w:rPr>
        <w:t xml:space="preserve">, expedida pela (o) </w:t>
      </w:r>
      <w:r w:rsidRPr="005C56FD">
        <w:rPr>
          <w:rFonts w:cs="Arial"/>
          <w:color w:val="FF0000"/>
          <w:szCs w:val="20"/>
        </w:rPr>
        <w:t>..................</w:t>
      </w:r>
      <w:r w:rsidRPr="005C56FD">
        <w:rPr>
          <w:rFonts w:cs="Arial"/>
          <w:szCs w:val="20"/>
        </w:rPr>
        <w:t xml:space="preserve">, e CPF nº </w:t>
      </w:r>
      <w:r w:rsidRPr="005C56FD">
        <w:rPr>
          <w:rFonts w:cs="Arial"/>
          <w:color w:val="FF0000"/>
          <w:szCs w:val="20"/>
        </w:rPr>
        <w:t>.........................</w:t>
      </w:r>
      <w:r w:rsidRPr="005C56FD">
        <w:rPr>
          <w:rFonts w:cs="Arial"/>
          <w:szCs w:val="20"/>
        </w:rPr>
        <w:t xml:space="preserve">, tendo em vista o que consta no Processo nº </w:t>
      </w:r>
      <w:r w:rsidRPr="005C56FD">
        <w:rPr>
          <w:rFonts w:cs="Arial"/>
          <w:color w:val="FF0000"/>
          <w:szCs w:val="20"/>
        </w:rPr>
        <w:t xml:space="preserve">.............................. </w:t>
      </w:r>
      <w:r w:rsidRPr="005C56FD">
        <w:rPr>
          <w:rFonts w:cs="Arial"/>
          <w:szCs w:val="20"/>
        </w:rPr>
        <w:t>e em observância às disposições da Lei nº 8.666, de 21 de junho de 1993</w:t>
      </w:r>
      <w:r w:rsidR="006D62AC" w:rsidRPr="005C56FD">
        <w:rPr>
          <w:rFonts w:cs="Arial"/>
          <w:szCs w:val="20"/>
        </w:rPr>
        <w:t xml:space="preserve">, </w:t>
      </w:r>
      <w:r w:rsidRPr="005C56FD">
        <w:rPr>
          <w:rFonts w:cs="Arial"/>
          <w:szCs w:val="20"/>
        </w:rPr>
        <w:t xml:space="preserve">da Lei nº 10.520, de 17 de julho de 2002, </w:t>
      </w:r>
      <w:r w:rsidR="003F1CC1" w:rsidRPr="005C56FD">
        <w:rPr>
          <w:rFonts w:cs="Arial"/>
          <w:szCs w:val="20"/>
        </w:rPr>
        <w:t>do Decreto nº 7.892, de 23 de janeiro de 2013</w:t>
      </w:r>
      <w:r w:rsidR="003F1CC1" w:rsidRPr="005C56FD">
        <w:rPr>
          <w:rFonts w:cs="Arial"/>
          <w:color w:val="0000FF"/>
          <w:szCs w:val="20"/>
        </w:rPr>
        <w:t xml:space="preserve">, </w:t>
      </w:r>
      <w:r w:rsidR="006D62AC" w:rsidRPr="005C56FD">
        <w:rPr>
          <w:rFonts w:cs="Arial"/>
          <w:szCs w:val="20"/>
        </w:rPr>
        <w:t xml:space="preserve">do Decreto nº 2.271, de 7 de julho de 1997 e da Instrução Normativa SLTI/MPOG nº 2, de 30 de abril de 2008 e suas alterações, </w:t>
      </w:r>
      <w:r w:rsidRPr="005C56FD">
        <w:rPr>
          <w:rFonts w:cs="Arial"/>
          <w:szCs w:val="20"/>
        </w:rPr>
        <w:t xml:space="preserve">resolvem celebrar o presente Termo de Contrato, decorrente do Pregão nº </w:t>
      </w:r>
      <w:r w:rsidRPr="005C56FD">
        <w:rPr>
          <w:rFonts w:cs="Arial"/>
          <w:color w:val="FF0000"/>
          <w:szCs w:val="20"/>
        </w:rPr>
        <w:t>..........</w:t>
      </w:r>
      <w:r w:rsidRPr="005C56FD">
        <w:rPr>
          <w:rFonts w:cs="Arial"/>
          <w:szCs w:val="20"/>
        </w:rPr>
        <w:t>/20</w:t>
      </w:r>
      <w:r w:rsidRPr="005C56FD">
        <w:rPr>
          <w:rFonts w:cs="Arial"/>
          <w:color w:val="FF0000"/>
          <w:szCs w:val="20"/>
        </w:rPr>
        <w:t>....</w:t>
      </w:r>
      <w:r w:rsidRPr="005C56FD">
        <w:rPr>
          <w:rFonts w:cs="Arial"/>
          <w:szCs w:val="20"/>
        </w:rPr>
        <w:t>, mediante as cláusulas e condições a seguir enunciadas.</w:t>
      </w:r>
    </w:p>
    <w:p w14:paraId="7BB4A3FF" w14:textId="77777777" w:rsidR="0070059F" w:rsidRPr="005C56FD" w:rsidRDefault="0070059F" w:rsidP="005C56FD">
      <w:pPr>
        <w:pStyle w:val="Nivel1"/>
      </w:pPr>
      <w:r w:rsidRPr="005C56FD">
        <w:t>CLÁUSULA PRIMEIRA – OBJETO</w:t>
      </w:r>
    </w:p>
    <w:p w14:paraId="7BB4A400" w14:textId="433D17E4" w:rsidR="00B01E82" w:rsidRPr="005C56FD" w:rsidRDefault="0070059F" w:rsidP="00953641">
      <w:pPr>
        <w:numPr>
          <w:ilvl w:val="1"/>
          <w:numId w:val="13"/>
        </w:numPr>
        <w:spacing w:before="120" w:after="120" w:line="276" w:lineRule="auto"/>
        <w:ind w:left="425"/>
        <w:jc w:val="both"/>
        <w:rPr>
          <w:rFonts w:cs="Arial"/>
          <w:color w:val="000000"/>
          <w:szCs w:val="20"/>
        </w:rPr>
      </w:pPr>
      <w:r w:rsidRPr="005C56FD">
        <w:rPr>
          <w:rFonts w:cs="Arial"/>
          <w:color w:val="000000"/>
          <w:szCs w:val="20"/>
        </w:rPr>
        <w:t xml:space="preserve">O objeto do presente </w:t>
      </w:r>
      <w:r w:rsidR="00A40017" w:rsidRPr="005C56FD">
        <w:rPr>
          <w:rFonts w:cs="Arial"/>
          <w:color w:val="000000"/>
          <w:szCs w:val="20"/>
        </w:rPr>
        <w:t xml:space="preserve">instrumento </w:t>
      </w:r>
      <w:r w:rsidRPr="005C56FD">
        <w:rPr>
          <w:rFonts w:cs="Arial"/>
          <w:color w:val="000000"/>
          <w:szCs w:val="20"/>
        </w:rPr>
        <w:t xml:space="preserve">é a </w:t>
      </w:r>
      <w:r w:rsidR="002C6DD2" w:rsidRPr="005C56FD">
        <w:rPr>
          <w:rFonts w:cs="Arial"/>
          <w:color w:val="000000"/>
          <w:szCs w:val="20"/>
        </w:rPr>
        <w:t>contratação de</w:t>
      </w:r>
      <w:r w:rsidR="00EF2567" w:rsidRPr="005C56FD">
        <w:rPr>
          <w:rFonts w:cs="Arial"/>
          <w:color w:val="000000"/>
          <w:szCs w:val="20"/>
        </w:rPr>
        <w:t xml:space="preserve"> serviços de</w:t>
      </w:r>
      <w:r w:rsidRPr="005C56FD">
        <w:rPr>
          <w:rFonts w:cs="Arial"/>
          <w:color w:val="000000"/>
          <w:szCs w:val="20"/>
        </w:rPr>
        <w:t xml:space="preserve"> </w:t>
      </w:r>
      <w:r w:rsidR="00D9165D">
        <w:rPr>
          <w:rFonts w:cs="Arial"/>
          <w:color w:val="FF0000"/>
          <w:szCs w:val="20"/>
        </w:rPr>
        <w:t>fornecimento de periódicos</w:t>
      </w:r>
      <w:r w:rsidR="00B01E82" w:rsidRPr="005C56FD">
        <w:rPr>
          <w:rFonts w:cs="Arial"/>
          <w:color w:val="000000"/>
          <w:szCs w:val="20"/>
        </w:rPr>
        <w:t>, que serão prestados nas condições estabelecidas no Termo de Referência, anexo do Edital.</w:t>
      </w:r>
    </w:p>
    <w:p w14:paraId="7BB4A401" w14:textId="77777777" w:rsidR="0070059F" w:rsidRPr="005C56FD" w:rsidRDefault="00B01E82" w:rsidP="00953641">
      <w:pPr>
        <w:numPr>
          <w:ilvl w:val="1"/>
          <w:numId w:val="13"/>
        </w:numPr>
        <w:spacing w:before="120" w:after="120" w:line="276" w:lineRule="auto"/>
        <w:ind w:left="425"/>
        <w:jc w:val="both"/>
        <w:rPr>
          <w:rFonts w:cs="Arial"/>
          <w:color w:val="000000"/>
          <w:szCs w:val="20"/>
        </w:rPr>
      </w:pPr>
      <w:r w:rsidRPr="005C56FD">
        <w:rPr>
          <w:rFonts w:cs="Arial"/>
          <w:color w:val="000000"/>
          <w:szCs w:val="20"/>
        </w:rPr>
        <w:t xml:space="preserve"> </w:t>
      </w:r>
      <w:r w:rsidR="00A40017" w:rsidRPr="005C56FD">
        <w:rPr>
          <w:rFonts w:cs="Arial"/>
          <w:color w:val="000000"/>
          <w:szCs w:val="20"/>
        </w:rPr>
        <w:t xml:space="preserve">Este Termo de Contrato vincula-se ao </w:t>
      </w:r>
      <w:r w:rsidRPr="005C56FD">
        <w:rPr>
          <w:rFonts w:cs="Arial"/>
          <w:color w:val="000000"/>
          <w:szCs w:val="20"/>
        </w:rPr>
        <w:t>E</w:t>
      </w:r>
      <w:r w:rsidR="00A40017" w:rsidRPr="005C56FD">
        <w:rPr>
          <w:rFonts w:cs="Arial"/>
          <w:color w:val="000000"/>
          <w:szCs w:val="20"/>
        </w:rPr>
        <w:t>dital d</w:t>
      </w:r>
      <w:r w:rsidRPr="005C56FD">
        <w:rPr>
          <w:rFonts w:cs="Arial"/>
          <w:color w:val="000000"/>
          <w:szCs w:val="20"/>
        </w:rPr>
        <w:t xml:space="preserve">o Pregão, identificado no preâmbulo e </w:t>
      </w:r>
      <w:r w:rsidR="00A40017" w:rsidRPr="005C56FD">
        <w:rPr>
          <w:rFonts w:cs="Arial"/>
          <w:color w:val="000000"/>
          <w:szCs w:val="20"/>
        </w:rPr>
        <w:t>à proposta vencedora, independentemente de transcrição.</w:t>
      </w:r>
    </w:p>
    <w:p w14:paraId="7BB4A402" w14:textId="77777777" w:rsidR="000575AE" w:rsidRPr="005C56FD" w:rsidRDefault="000575AE" w:rsidP="00953641">
      <w:pPr>
        <w:numPr>
          <w:ilvl w:val="1"/>
          <w:numId w:val="13"/>
        </w:numPr>
        <w:spacing w:before="120" w:after="120" w:line="276" w:lineRule="auto"/>
        <w:ind w:left="425"/>
        <w:jc w:val="both"/>
        <w:rPr>
          <w:rFonts w:cs="Arial"/>
          <w:szCs w:val="20"/>
        </w:rPr>
      </w:pPr>
      <w:r w:rsidRPr="005C56FD">
        <w:rPr>
          <w:rFonts w:cs="Arial"/>
          <w:szCs w:val="20"/>
        </w:rPr>
        <w:t>O</w:t>
      </w:r>
      <w:r w:rsidR="00061023" w:rsidRPr="005C56FD">
        <w:rPr>
          <w:rFonts w:cs="Arial"/>
          <w:szCs w:val="20"/>
        </w:rPr>
        <w:t>bjeto</w:t>
      </w:r>
      <w:r w:rsidRPr="005C56FD">
        <w:rPr>
          <w:rFonts w:cs="Arial"/>
          <w:szCs w:val="20"/>
        </w:rPr>
        <w:t xml:space="preserve"> da contratação</w:t>
      </w:r>
      <w:r w:rsidR="00061023" w:rsidRPr="005C56FD">
        <w:rPr>
          <w:rFonts w:cs="Arial"/>
          <w:szCs w:val="20"/>
        </w:rPr>
        <w:t>:</w:t>
      </w:r>
    </w:p>
    <w:tbl>
      <w:tblPr>
        <w:tblW w:w="8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20"/>
        <w:gridCol w:w="1620"/>
        <w:gridCol w:w="1980"/>
        <w:gridCol w:w="1440"/>
        <w:gridCol w:w="1980"/>
      </w:tblGrid>
      <w:tr w:rsidR="00E8481E" w:rsidRPr="005C56FD" w14:paraId="7BB4A40A" w14:textId="77777777">
        <w:tc>
          <w:tcPr>
            <w:tcW w:w="1620" w:type="dxa"/>
          </w:tcPr>
          <w:p w14:paraId="7BB4A403" w14:textId="77777777" w:rsidR="00E8481E" w:rsidRPr="005C56FD" w:rsidRDefault="00E8481E" w:rsidP="00B01E82">
            <w:pPr>
              <w:pStyle w:val="TtulodaTabela"/>
              <w:suppressLineNumbers w:val="0"/>
              <w:spacing w:after="0"/>
              <w:rPr>
                <w:rFonts w:ascii="Arial" w:hAnsi="Arial" w:cs="Arial"/>
                <w:b w:val="0"/>
                <w:bCs w:val="0"/>
                <w:i w:val="0"/>
                <w:iCs w:val="0"/>
                <w:color w:val="FF0000"/>
              </w:rPr>
            </w:pPr>
            <w:r w:rsidRPr="005C56FD">
              <w:rPr>
                <w:rFonts w:ascii="Arial" w:hAnsi="Arial" w:cs="Arial"/>
                <w:b w:val="0"/>
                <w:bCs w:val="0"/>
                <w:i w:val="0"/>
                <w:iCs w:val="0"/>
                <w:color w:val="FF0000"/>
              </w:rPr>
              <w:t>ITEM (SERVIÇO)</w:t>
            </w:r>
          </w:p>
        </w:tc>
        <w:tc>
          <w:tcPr>
            <w:tcW w:w="1620" w:type="dxa"/>
          </w:tcPr>
          <w:p w14:paraId="7BB4A404" w14:textId="77777777" w:rsidR="00E8481E" w:rsidRPr="005C56FD" w:rsidRDefault="00E8481E" w:rsidP="00B01E82">
            <w:pPr>
              <w:pStyle w:val="TtulodaTabela"/>
              <w:suppressLineNumbers w:val="0"/>
              <w:spacing w:after="0"/>
              <w:rPr>
                <w:rFonts w:ascii="Arial" w:hAnsi="Arial" w:cs="Arial"/>
                <w:b w:val="0"/>
                <w:color w:val="FF0000"/>
              </w:rPr>
            </w:pPr>
            <w:r w:rsidRPr="005C56FD">
              <w:rPr>
                <w:rFonts w:ascii="Arial" w:hAnsi="Arial" w:cs="Arial"/>
                <w:b w:val="0"/>
                <w:bCs w:val="0"/>
                <w:i w:val="0"/>
                <w:iCs w:val="0"/>
                <w:color w:val="FF0000"/>
              </w:rPr>
              <w:t>LOCAL DE EXECUÇÃO</w:t>
            </w:r>
          </w:p>
        </w:tc>
        <w:tc>
          <w:tcPr>
            <w:tcW w:w="1980" w:type="dxa"/>
          </w:tcPr>
          <w:p w14:paraId="7BB4A405" w14:textId="77777777" w:rsidR="00E8481E" w:rsidRPr="005C56FD" w:rsidRDefault="00E8481E" w:rsidP="00B01E82">
            <w:pPr>
              <w:jc w:val="center"/>
              <w:rPr>
                <w:rFonts w:cs="Arial"/>
                <w:color w:val="FF0000"/>
                <w:szCs w:val="20"/>
              </w:rPr>
            </w:pPr>
            <w:r w:rsidRPr="005C56FD">
              <w:rPr>
                <w:rFonts w:cs="Arial"/>
                <w:color w:val="FF0000"/>
                <w:szCs w:val="20"/>
              </w:rPr>
              <w:t>QUANTIDADE</w:t>
            </w:r>
          </w:p>
          <w:p w14:paraId="7BB4A406" w14:textId="77777777" w:rsidR="00E8481E" w:rsidRPr="005C56FD" w:rsidRDefault="00E8481E" w:rsidP="00B01E82">
            <w:pPr>
              <w:jc w:val="center"/>
              <w:rPr>
                <w:rFonts w:cs="Arial"/>
                <w:color w:val="FF0000"/>
                <w:szCs w:val="20"/>
              </w:rPr>
            </w:pPr>
          </w:p>
        </w:tc>
        <w:tc>
          <w:tcPr>
            <w:tcW w:w="1440" w:type="dxa"/>
          </w:tcPr>
          <w:p w14:paraId="7BB4A407" w14:textId="77777777" w:rsidR="00E8481E" w:rsidRPr="005C56FD" w:rsidRDefault="00E8481E" w:rsidP="00B01E82">
            <w:pPr>
              <w:jc w:val="center"/>
              <w:rPr>
                <w:rFonts w:cs="Arial"/>
                <w:color w:val="FF0000"/>
                <w:szCs w:val="20"/>
              </w:rPr>
            </w:pPr>
            <w:r w:rsidRPr="005C56FD">
              <w:rPr>
                <w:rFonts w:cs="Arial"/>
                <w:color w:val="FF0000"/>
                <w:szCs w:val="20"/>
              </w:rPr>
              <w:t>HORÁRIO/</w:t>
            </w:r>
          </w:p>
          <w:p w14:paraId="7BB4A408" w14:textId="77777777" w:rsidR="00E8481E" w:rsidRPr="005C56FD" w:rsidRDefault="00E8481E" w:rsidP="00B01E82">
            <w:pPr>
              <w:jc w:val="center"/>
              <w:rPr>
                <w:rFonts w:cs="Arial"/>
                <w:color w:val="FF0000"/>
                <w:szCs w:val="20"/>
              </w:rPr>
            </w:pPr>
            <w:r w:rsidRPr="005C56FD">
              <w:rPr>
                <w:rFonts w:cs="Arial"/>
                <w:color w:val="FF0000"/>
                <w:szCs w:val="20"/>
              </w:rPr>
              <w:t>PERÍODO</w:t>
            </w:r>
          </w:p>
        </w:tc>
        <w:tc>
          <w:tcPr>
            <w:tcW w:w="1980" w:type="dxa"/>
          </w:tcPr>
          <w:p w14:paraId="7BB4A409" w14:textId="77777777" w:rsidR="00E8481E" w:rsidRPr="005C56FD" w:rsidRDefault="00E8481E" w:rsidP="00B01E82">
            <w:pPr>
              <w:jc w:val="center"/>
              <w:rPr>
                <w:rFonts w:cs="Arial"/>
                <w:color w:val="FF0000"/>
                <w:szCs w:val="20"/>
              </w:rPr>
            </w:pPr>
            <w:r w:rsidRPr="005C56FD">
              <w:rPr>
                <w:rFonts w:cs="Arial"/>
                <w:color w:val="FF0000"/>
                <w:szCs w:val="20"/>
              </w:rPr>
              <w:t>VALORES</w:t>
            </w:r>
          </w:p>
        </w:tc>
      </w:tr>
      <w:tr w:rsidR="00E8481E" w:rsidRPr="005C56FD" w14:paraId="7BB4A410" w14:textId="77777777">
        <w:tc>
          <w:tcPr>
            <w:tcW w:w="1620" w:type="dxa"/>
          </w:tcPr>
          <w:p w14:paraId="7BB4A40B" w14:textId="77777777" w:rsidR="00E8481E" w:rsidRPr="005C56FD" w:rsidRDefault="00E8481E" w:rsidP="00B01E82">
            <w:pPr>
              <w:spacing w:after="120"/>
              <w:rPr>
                <w:rFonts w:cs="Arial"/>
                <w:szCs w:val="20"/>
              </w:rPr>
            </w:pPr>
          </w:p>
        </w:tc>
        <w:tc>
          <w:tcPr>
            <w:tcW w:w="1620" w:type="dxa"/>
          </w:tcPr>
          <w:p w14:paraId="7BB4A40C" w14:textId="77777777" w:rsidR="00E8481E" w:rsidRPr="005C56FD" w:rsidRDefault="00E8481E" w:rsidP="00B01E82">
            <w:pPr>
              <w:spacing w:after="120"/>
              <w:rPr>
                <w:rFonts w:cs="Arial"/>
                <w:szCs w:val="20"/>
              </w:rPr>
            </w:pPr>
          </w:p>
        </w:tc>
        <w:tc>
          <w:tcPr>
            <w:tcW w:w="1980" w:type="dxa"/>
          </w:tcPr>
          <w:p w14:paraId="7BB4A40D" w14:textId="77777777" w:rsidR="00E8481E" w:rsidRPr="005C56FD" w:rsidRDefault="00E8481E" w:rsidP="00B01E82">
            <w:pPr>
              <w:spacing w:after="120"/>
              <w:rPr>
                <w:rFonts w:cs="Arial"/>
                <w:szCs w:val="20"/>
              </w:rPr>
            </w:pPr>
          </w:p>
        </w:tc>
        <w:tc>
          <w:tcPr>
            <w:tcW w:w="1440" w:type="dxa"/>
          </w:tcPr>
          <w:p w14:paraId="7BB4A40E" w14:textId="77777777" w:rsidR="00E8481E" w:rsidRPr="005C56FD" w:rsidRDefault="00E8481E" w:rsidP="00B01E82">
            <w:pPr>
              <w:spacing w:after="120"/>
              <w:rPr>
                <w:rFonts w:cs="Arial"/>
                <w:szCs w:val="20"/>
              </w:rPr>
            </w:pPr>
          </w:p>
        </w:tc>
        <w:tc>
          <w:tcPr>
            <w:tcW w:w="1980" w:type="dxa"/>
          </w:tcPr>
          <w:p w14:paraId="7BB4A40F" w14:textId="77777777" w:rsidR="00E8481E" w:rsidRPr="005C56FD" w:rsidRDefault="00E8481E" w:rsidP="00B01E82">
            <w:pPr>
              <w:spacing w:after="120"/>
              <w:rPr>
                <w:rFonts w:cs="Arial"/>
                <w:szCs w:val="20"/>
              </w:rPr>
            </w:pPr>
          </w:p>
        </w:tc>
      </w:tr>
      <w:tr w:rsidR="00E8481E" w:rsidRPr="005C56FD" w14:paraId="7BB4A416" w14:textId="77777777">
        <w:tc>
          <w:tcPr>
            <w:tcW w:w="1620" w:type="dxa"/>
          </w:tcPr>
          <w:p w14:paraId="7BB4A411" w14:textId="77777777" w:rsidR="00E8481E" w:rsidRPr="005C56FD" w:rsidRDefault="00E8481E" w:rsidP="00B01E82">
            <w:pPr>
              <w:spacing w:after="120"/>
              <w:rPr>
                <w:rFonts w:cs="Arial"/>
                <w:szCs w:val="20"/>
              </w:rPr>
            </w:pPr>
          </w:p>
        </w:tc>
        <w:tc>
          <w:tcPr>
            <w:tcW w:w="1620" w:type="dxa"/>
          </w:tcPr>
          <w:p w14:paraId="7BB4A412" w14:textId="77777777" w:rsidR="00E8481E" w:rsidRPr="005C56FD" w:rsidRDefault="00E8481E" w:rsidP="00B01E82">
            <w:pPr>
              <w:spacing w:after="120"/>
              <w:rPr>
                <w:rFonts w:cs="Arial"/>
                <w:szCs w:val="20"/>
              </w:rPr>
            </w:pPr>
          </w:p>
        </w:tc>
        <w:tc>
          <w:tcPr>
            <w:tcW w:w="1980" w:type="dxa"/>
          </w:tcPr>
          <w:p w14:paraId="7BB4A413" w14:textId="77777777" w:rsidR="00E8481E" w:rsidRPr="005C56FD" w:rsidRDefault="00E8481E" w:rsidP="00B01E82">
            <w:pPr>
              <w:spacing w:after="120"/>
              <w:rPr>
                <w:rFonts w:cs="Arial"/>
                <w:szCs w:val="20"/>
              </w:rPr>
            </w:pPr>
          </w:p>
        </w:tc>
        <w:tc>
          <w:tcPr>
            <w:tcW w:w="1440" w:type="dxa"/>
          </w:tcPr>
          <w:p w14:paraId="7BB4A414" w14:textId="77777777" w:rsidR="00E8481E" w:rsidRPr="005C56FD" w:rsidRDefault="00E8481E" w:rsidP="00B01E82">
            <w:pPr>
              <w:spacing w:after="120"/>
              <w:rPr>
                <w:rFonts w:cs="Arial"/>
                <w:szCs w:val="20"/>
              </w:rPr>
            </w:pPr>
          </w:p>
        </w:tc>
        <w:tc>
          <w:tcPr>
            <w:tcW w:w="1980" w:type="dxa"/>
          </w:tcPr>
          <w:p w14:paraId="7BB4A415" w14:textId="77777777" w:rsidR="00E8481E" w:rsidRPr="005C56FD" w:rsidRDefault="00E8481E" w:rsidP="00B01E82">
            <w:pPr>
              <w:spacing w:after="120"/>
              <w:rPr>
                <w:rFonts w:cs="Arial"/>
                <w:szCs w:val="20"/>
              </w:rPr>
            </w:pPr>
          </w:p>
        </w:tc>
      </w:tr>
      <w:tr w:rsidR="00E8481E" w:rsidRPr="005C56FD" w14:paraId="7BB4A41C" w14:textId="77777777">
        <w:tc>
          <w:tcPr>
            <w:tcW w:w="1620" w:type="dxa"/>
          </w:tcPr>
          <w:p w14:paraId="7BB4A417" w14:textId="77777777" w:rsidR="00E8481E" w:rsidRPr="005C56FD" w:rsidRDefault="00E8481E" w:rsidP="00B01E82">
            <w:pPr>
              <w:spacing w:after="120"/>
              <w:rPr>
                <w:rFonts w:cs="Arial"/>
                <w:szCs w:val="20"/>
              </w:rPr>
            </w:pPr>
          </w:p>
        </w:tc>
        <w:tc>
          <w:tcPr>
            <w:tcW w:w="1620" w:type="dxa"/>
          </w:tcPr>
          <w:p w14:paraId="7BB4A418" w14:textId="77777777" w:rsidR="00E8481E" w:rsidRPr="005C56FD" w:rsidRDefault="00E8481E" w:rsidP="00B01E82">
            <w:pPr>
              <w:spacing w:after="120"/>
              <w:rPr>
                <w:rFonts w:cs="Arial"/>
                <w:szCs w:val="20"/>
              </w:rPr>
            </w:pPr>
          </w:p>
        </w:tc>
        <w:tc>
          <w:tcPr>
            <w:tcW w:w="1980" w:type="dxa"/>
          </w:tcPr>
          <w:p w14:paraId="7BB4A419" w14:textId="77777777" w:rsidR="00E8481E" w:rsidRPr="005C56FD" w:rsidRDefault="00E8481E" w:rsidP="00B01E82">
            <w:pPr>
              <w:spacing w:after="120"/>
              <w:rPr>
                <w:rFonts w:cs="Arial"/>
                <w:szCs w:val="20"/>
              </w:rPr>
            </w:pPr>
          </w:p>
        </w:tc>
        <w:tc>
          <w:tcPr>
            <w:tcW w:w="1440" w:type="dxa"/>
          </w:tcPr>
          <w:p w14:paraId="7BB4A41A" w14:textId="77777777" w:rsidR="00E8481E" w:rsidRPr="005C56FD" w:rsidRDefault="00E8481E" w:rsidP="00B01E82">
            <w:pPr>
              <w:spacing w:after="120"/>
              <w:rPr>
                <w:rFonts w:cs="Arial"/>
                <w:szCs w:val="20"/>
              </w:rPr>
            </w:pPr>
          </w:p>
        </w:tc>
        <w:tc>
          <w:tcPr>
            <w:tcW w:w="1980" w:type="dxa"/>
          </w:tcPr>
          <w:p w14:paraId="7BB4A41B" w14:textId="77777777" w:rsidR="00E8481E" w:rsidRPr="005C56FD" w:rsidRDefault="00E8481E" w:rsidP="00B01E82">
            <w:pPr>
              <w:spacing w:after="120"/>
              <w:rPr>
                <w:rFonts w:cs="Arial"/>
                <w:szCs w:val="20"/>
              </w:rPr>
            </w:pPr>
          </w:p>
        </w:tc>
      </w:tr>
      <w:tr w:rsidR="00E8481E" w:rsidRPr="005C56FD" w14:paraId="7BB4A422" w14:textId="77777777">
        <w:tc>
          <w:tcPr>
            <w:tcW w:w="1620" w:type="dxa"/>
          </w:tcPr>
          <w:p w14:paraId="7BB4A41D" w14:textId="77777777" w:rsidR="00E8481E" w:rsidRPr="005C56FD" w:rsidRDefault="00E8481E" w:rsidP="00B01E82">
            <w:pPr>
              <w:spacing w:after="120"/>
              <w:rPr>
                <w:rFonts w:cs="Arial"/>
                <w:szCs w:val="20"/>
              </w:rPr>
            </w:pPr>
          </w:p>
        </w:tc>
        <w:tc>
          <w:tcPr>
            <w:tcW w:w="1620" w:type="dxa"/>
          </w:tcPr>
          <w:p w14:paraId="7BB4A41E" w14:textId="77777777" w:rsidR="00E8481E" w:rsidRPr="005C56FD" w:rsidRDefault="00E8481E" w:rsidP="00B01E82">
            <w:pPr>
              <w:spacing w:after="120"/>
              <w:rPr>
                <w:rFonts w:cs="Arial"/>
                <w:szCs w:val="20"/>
              </w:rPr>
            </w:pPr>
          </w:p>
        </w:tc>
        <w:tc>
          <w:tcPr>
            <w:tcW w:w="1980" w:type="dxa"/>
          </w:tcPr>
          <w:p w14:paraId="7BB4A41F" w14:textId="77777777" w:rsidR="00E8481E" w:rsidRPr="005C56FD" w:rsidRDefault="00E8481E" w:rsidP="00B01E82">
            <w:pPr>
              <w:spacing w:after="120"/>
              <w:rPr>
                <w:rFonts w:cs="Arial"/>
                <w:szCs w:val="20"/>
              </w:rPr>
            </w:pPr>
          </w:p>
        </w:tc>
        <w:tc>
          <w:tcPr>
            <w:tcW w:w="1440" w:type="dxa"/>
          </w:tcPr>
          <w:p w14:paraId="7BB4A420" w14:textId="77777777" w:rsidR="00E8481E" w:rsidRPr="005C56FD" w:rsidRDefault="00E8481E" w:rsidP="00B01E82">
            <w:pPr>
              <w:spacing w:after="120"/>
              <w:rPr>
                <w:rFonts w:cs="Arial"/>
                <w:szCs w:val="20"/>
              </w:rPr>
            </w:pPr>
          </w:p>
        </w:tc>
        <w:tc>
          <w:tcPr>
            <w:tcW w:w="1980" w:type="dxa"/>
          </w:tcPr>
          <w:p w14:paraId="7BB4A421" w14:textId="77777777" w:rsidR="00E8481E" w:rsidRPr="005C56FD" w:rsidRDefault="00E8481E" w:rsidP="00B01E82">
            <w:pPr>
              <w:spacing w:after="120"/>
              <w:rPr>
                <w:rFonts w:cs="Arial"/>
                <w:szCs w:val="20"/>
              </w:rPr>
            </w:pPr>
          </w:p>
        </w:tc>
      </w:tr>
    </w:tbl>
    <w:p w14:paraId="7BB4A423" w14:textId="77777777" w:rsidR="008610A1" w:rsidRPr="005C56FD" w:rsidRDefault="008610A1" w:rsidP="00EF2567">
      <w:pPr>
        <w:autoSpaceDE w:val="0"/>
        <w:spacing w:after="120" w:line="276" w:lineRule="auto"/>
        <w:jc w:val="both"/>
        <w:rPr>
          <w:rFonts w:cs="Arial"/>
          <w:color w:val="FF0000"/>
          <w:szCs w:val="20"/>
        </w:rPr>
      </w:pPr>
    </w:p>
    <w:p w14:paraId="7BB4A425" w14:textId="19CA6A76" w:rsidR="0070059F" w:rsidRPr="005C56FD" w:rsidRDefault="0070059F" w:rsidP="005C56FD">
      <w:pPr>
        <w:pStyle w:val="Nivel1"/>
        <w:rPr>
          <w:bCs/>
          <w:iCs/>
        </w:rPr>
      </w:pPr>
      <w:r w:rsidRPr="005C56FD">
        <w:t>CLÁUSULA SEGUNDA – VIGÊNCIA</w:t>
      </w:r>
    </w:p>
    <w:p w14:paraId="7BB4A426" w14:textId="77777777" w:rsidR="00B87B31" w:rsidRPr="005C56FD" w:rsidRDefault="00B87B31" w:rsidP="00B87B31">
      <w:pPr>
        <w:numPr>
          <w:ilvl w:val="1"/>
          <w:numId w:val="13"/>
        </w:numPr>
        <w:spacing w:before="120" w:after="120" w:line="276" w:lineRule="auto"/>
        <w:ind w:left="425"/>
        <w:jc w:val="both"/>
        <w:rPr>
          <w:rFonts w:cs="Arial"/>
          <w:color w:val="000000"/>
          <w:szCs w:val="20"/>
        </w:rPr>
      </w:pPr>
      <w:r w:rsidRPr="005C56FD">
        <w:rPr>
          <w:rFonts w:cs="Arial"/>
          <w:bCs/>
          <w:iCs/>
          <w:szCs w:val="20"/>
        </w:rPr>
        <w:t xml:space="preserve">O prazo de vigência deste Termo de Contrato é aquele fixado no Edital, com início na data de </w:t>
      </w:r>
      <w:r w:rsidRPr="005C56FD">
        <w:rPr>
          <w:rFonts w:cs="Arial"/>
          <w:bCs/>
          <w:iCs/>
          <w:color w:val="FF0000"/>
          <w:szCs w:val="20"/>
        </w:rPr>
        <w:t>.........../......../........</w:t>
      </w:r>
      <w:r w:rsidRPr="005C56FD">
        <w:rPr>
          <w:rFonts w:cs="Arial"/>
          <w:bCs/>
          <w:iCs/>
          <w:szCs w:val="20"/>
        </w:rPr>
        <w:t xml:space="preserve"> e encerramento em </w:t>
      </w:r>
      <w:r w:rsidRPr="005C56FD">
        <w:rPr>
          <w:rFonts w:cs="Arial"/>
          <w:bCs/>
          <w:iCs/>
          <w:color w:val="FF0000"/>
          <w:szCs w:val="20"/>
        </w:rPr>
        <w:t>.........../........./..........</w:t>
      </w:r>
      <w:r w:rsidRPr="005C56FD">
        <w:rPr>
          <w:rFonts w:cs="Arial"/>
          <w:bCs/>
          <w:iCs/>
          <w:szCs w:val="20"/>
        </w:rPr>
        <w:t xml:space="preserve">, </w:t>
      </w:r>
      <w:r w:rsidRPr="005C56FD">
        <w:rPr>
          <w:rFonts w:cs="Arial"/>
          <w:color w:val="000000"/>
          <w:szCs w:val="20"/>
        </w:rPr>
        <w:t>podendo ser prorrogado por interesse das partes até o  limite de 60 (sessenta) meses, desde que haja autorização formal da autoridade competente e observados os seguintes requisitos:</w:t>
      </w:r>
    </w:p>
    <w:p w14:paraId="7BB4A427" w14:textId="77777777" w:rsidR="00B87B31" w:rsidRPr="005C56FD" w:rsidRDefault="00B87B31" w:rsidP="00B87B31">
      <w:pPr>
        <w:numPr>
          <w:ilvl w:val="2"/>
          <w:numId w:val="13"/>
        </w:numPr>
        <w:spacing w:before="120" w:after="120" w:line="276" w:lineRule="auto"/>
        <w:ind w:left="1134"/>
        <w:jc w:val="both"/>
        <w:rPr>
          <w:rFonts w:cs="Arial"/>
          <w:color w:val="000000"/>
          <w:szCs w:val="20"/>
        </w:rPr>
      </w:pPr>
      <w:r w:rsidRPr="005C56FD">
        <w:rPr>
          <w:rFonts w:cs="Arial"/>
          <w:bCs/>
          <w:iCs/>
          <w:szCs w:val="20"/>
        </w:rPr>
        <w:t>Os serviços tenham sido prestados regularmente;</w:t>
      </w:r>
    </w:p>
    <w:p w14:paraId="7BB4A428" w14:textId="77777777" w:rsidR="00B87B31" w:rsidRPr="005C56FD" w:rsidRDefault="00B87B31" w:rsidP="00B87B31">
      <w:pPr>
        <w:numPr>
          <w:ilvl w:val="2"/>
          <w:numId w:val="13"/>
        </w:numPr>
        <w:spacing w:before="120" w:after="120" w:line="276" w:lineRule="auto"/>
        <w:ind w:left="1134"/>
        <w:jc w:val="both"/>
        <w:rPr>
          <w:rFonts w:cs="Arial"/>
          <w:color w:val="000000"/>
          <w:szCs w:val="20"/>
        </w:rPr>
      </w:pPr>
      <w:r w:rsidRPr="005C56FD">
        <w:rPr>
          <w:rFonts w:cs="Arial"/>
          <w:bCs/>
          <w:iCs/>
          <w:szCs w:val="20"/>
        </w:rPr>
        <w:t>A Administração mantenha interesse na realização do serviço;</w:t>
      </w:r>
    </w:p>
    <w:p w14:paraId="7BB4A429" w14:textId="77777777" w:rsidR="00B87B31" w:rsidRPr="005C56FD" w:rsidRDefault="00B87B31" w:rsidP="00B87B31">
      <w:pPr>
        <w:numPr>
          <w:ilvl w:val="2"/>
          <w:numId w:val="13"/>
        </w:numPr>
        <w:spacing w:before="120" w:after="120" w:line="276" w:lineRule="auto"/>
        <w:ind w:left="1134"/>
        <w:jc w:val="both"/>
        <w:rPr>
          <w:rFonts w:cs="Arial"/>
          <w:color w:val="000000"/>
          <w:szCs w:val="20"/>
        </w:rPr>
      </w:pPr>
      <w:r w:rsidRPr="005C56FD">
        <w:rPr>
          <w:rFonts w:cs="Arial"/>
          <w:color w:val="000000"/>
          <w:szCs w:val="20"/>
        </w:rPr>
        <w:t xml:space="preserve"> O valor do contrato permaneça economicamente vantajoso para a Administração; e</w:t>
      </w:r>
    </w:p>
    <w:p w14:paraId="7BB4A42A" w14:textId="77777777" w:rsidR="00B87B31" w:rsidRPr="005C56FD" w:rsidRDefault="00B87B31" w:rsidP="00B87B31">
      <w:pPr>
        <w:numPr>
          <w:ilvl w:val="2"/>
          <w:numId w:val="13"/>
        </w:numPr>
        <w:spacing w:before="120" w:after="120" w:line="276" w:lineRule="auto"/>
        <w:ind w:left="1134"/>
        <w:jc w:val="both"/>
        <w:rPr>
          <w:rFonts w:cs="Arial"/>
          <w:color w:val="000000"/>
          <w:szCs w:val="20"/>
        </w:rPr>
      </w:pPr>
      <w:r w:rsidRPr="005C56FD">
        <w:rPr>
          <w:rFonts w:cs="Arial"/>
          <w:color w:val="000000"/>
          <w:szCs w:val="20"/>
        </w:rPr>
        <w:t>A contratada manifeste expressamente interesse na prorrogação.</w:t>
      </w:r>
    </w:p>
    <w:p w14:paraId="7BB4A42D" w14:textId="77777777" w:rsidR="005D23DB" w:rsidRPr="005C56FD" w:rsidRDefault="005D23DB" w:rsidP="00953641">
      <w:pPr>
        <w:numPr>
          <w:ilvl w:val="2"/>
          <w:numId w:val="13"/>
        </w:numPr>
        <w:spacing w:before="120" w:after="120" w:line="276" w:lineRule="auto"/>
        <w:ind w:left="1134"/>
        <w:jc w:val="both"/>
        <w:rPr>
          <w:rFonts w:cs="Arial"/>
          <w:color w:val="000000"/>
          <w:szCs w:val="20"/>
        </w:rPr>
      </w:pPr>
      <w:r w:rsidRPr="005C56FD">
        <w:rPr>
          <w:rFonts w:cs="Arial"/>
          <w:color w:val="000000"/>
          <w:szCs w:val="20"/>
        </w:rPr>
        <w:t>A C</w:t>
      </w:r>
      <w:r w:rsidR="00DB74D4" w:rsidRPr="005C56FD">
        <w:rPr>
          <w:rFonts w:cs="Arial"/>
          <w:color w:val="000000"/>
          <w:szCs w:val="20"/>
        </w:rPr>
        <w:t>ONTRATADA</w:t>
      </w:r>
      <w:r w:rsidRPr="005C56FD">
        <w:rPr>
          <w:rFonts w:cs="Arial"/>
          <w:color w:val="000000"/>
          <w:szCs w:val="20"/>
        </w:rPr>
        <w:t xml:space="preserve"> não tem direito subjetivo à prorrogação contratual.</w:t>
      </w:r>
    </w:p>
    <w:p w14:paraId="7BB4A42E" w14:textId="77777777" w:rsidR="00374792" w:rsidRPr="005C56FD" w:rsidRDefault="005D23DB" w:rsidP="00953641">
      <w:pPr>
        <w:numPr>
          <w:ilvl w:val="1"/>
          <w:numId w:val="13"/>
        </w:numPr>
        <w:spacing w:before="120" w:after="120" w:line="276" w:lineRule="auto"/>
        <w:ind w:left="425"/>
        <w:jc w:val="both"/>
        <w:rPr>
          <w:rFonts w:cs="Arial"/>
          <w:color w:val="000000"/>
          <w:szCs w:val="20"/>
        </w:rPr>
      </w:pPr>
      <w:r w:rsidRPr="005C56FD">
        <w:rPr>
          <w:rFonts w:cs="Arial"/>
          <w:color w:val="000000"/>
          <w:szCs w:val="20"/>
        </w:rPr>
        <w:t>A prorrogação de contrato deverá ser promovida mediante celebração de termo aditivo.</w:t>
      </w:r>
    </w:p>
    <w:p w14:paraId="7BB4A42F" w14:textId="77777777" w:rsidR="0070059F" w:rsidRPr="005C56FD" w:rsidRDefault="0070059F" w:rsidP="005C56FD">
      <w:pPr>
        <w:pStyle w:val="Nivel1"/>
        <w:rPr>
          <w:bCs/>
        </w:rPr>
      </w:pPr>
      <w:r w:rsidRPr="005C56FD">
        <w:t>CLÁUSULA TERCEIRA – PREÇO</w:t>
      </w:r>
    </w:p>
    <w:p w14:paraId="7BB4A432" w14:textId="77777777" w:rsidR="00C3520D" w:rsidRPr="005C56FD" w:rsidRDefault="00C3520D" w:rsidP="00953641">
      <w:pPr>
        <w:spacing w:before="120" w:after="120" w:line="276" w:lineRule="auto"/>
        <w:ind w:left="425"/>
        <w:jc w:val="both"/>
        <w:rPr>
          <w:rFonts w:cs="Arial"/>
          <w:color w:val="FF0000"/>
          <w:szCs w:val="20"/>
        </w:rPr>
      </w:pPr>
      <w:r w:rsidRPr="005C56FD">
        <w:rPr>
          <w:rFonts w:cs="Arial"/>
          <w:color w:val="000000"/>
          <w:szCs w:val="20"/>
        </w:rPr>
        <w:t>3.1</w:t>
      </w:r>
      <w:proofErr w:type="gramStart"/>
      <w:r w:rsidRPr="005C56FD">
        <w:rPr>
          <w:rFonts w:cs="Arial"/>
          <w:color w:val="000000"/>
          <w:szCs w:val="20"/>
        </w:rPr>
        <w:t xml:space="preserve"> </w:t>
      </w:r>
      <w:r w:rsidR="00C47EA8" w:rsidRPr="005C56FD">
        <w:rPr>
          <w:rFonts w:cs="Arial"/>
          <w:color w:val="000000"/>
          <w:szCs w:val="20"/>
        </w:rPr>
        <w:t xml:space="preserve">  </w:t>
      </w:r>
      <w:proofErr w:type="gramEnd"/>
      <w:r w:rsidRPr="005C56FD">
        <w:rPr>
          <w:rFonts w:cs="Arial"/>
          <w:color w:val="000000"/>
          <w:szCs w:val="20"/>
        </w:rPr>
        <w:t>O valor total da contratação é de R$</w:t>
      </w:r>
      <w:r w:rsidR="005C56FD">
        <w:rPr>
          <w:rFonts w:cs="Arial"/>
          <w:color w:val="000000"/>
          <w:szCs w:val="20"/>
        </w:rPr>
        <w:t xml:space="preserve"> </w:t>
      </w:r>
      <w:r w:rsidRPr="005C56FD">
        <w:rPr>
          <w:rFonts w:cs="Arial"/>
          <w:color w:val="FF0000"/>
          <w:szCs w:val="20"/>
        </w:rPr>
        <w:t>.......... (.....)</w:t>
      </w:r>
      <w:r w:rsidR="005C56FD" w:rsidRPr="005C56FD">
        <w:rPr>
          <w:rFonts w:cs="Arial"/>
          <w:szCs w:val="20"/>
        </w:rPr>
        <w:t>.</w:t>
      </w:r>
    </w:p>
    <w:p w14:paraId="7BB4A434" w14:textId="0562E22D" w:rsidR="0070059F" w:rsidRPr="005C56FD" w:rsidRDefault="0070059F" w:rsidP="00953641">
      <w:pPr>
        <w:numPr>
          <w:ilvl w:val="1"/>
          <w:numId w:val="13"/>
        </w:numPr>
        <w:spacing w:before="120" w:after="120" w:line="276" w:lineRule="auto"/>
        <w:ind w:left="425"/>
        <w:jc w:val="both"/>
        <w:rPr>
          <w:rFonts w:cs="Arial"/>
          <w:szCs w:val="20"/>
        </w:rPr>
      </w:pPr>
      <w:r w:rsidRPr="005C56FD">
        <w:rPr>
          <w:rFonts w:cs="Arial"/>
          <w:szCs w:val="20"/>
        </w:rPr>
        <w:t xml:space="preserve">No valor acima estão incluídas todas as despesas ordinárias diretas e indiretas decorrentes da execução </w:t>
      </w:r>
      <w:r w:rsidR="00784E51" w:rsidRPr="005C56FD">
        <w:rPr>
          <w:rFonts w:cs="Arial"/>
          <w:szCs w:val="20"/>
        </w:rPr>
        <w:t>do objeto</w:t>
      </w:r>
      <w:r w:rsidRPr="005C56FD">
        <w:rPr>
          <w:rFonts w:cs="Arial"/>
          <w:szCs w:val="20"/>
        </w:rPr>
        <w:t>, inclusive tributos e/ou impostos, encargos sociais, trabalhistas, previdenciários, fiscais e comerciais incidentes, taxa de administração, frete, seguro e outros necessários ao cumprimento integral do objeto da contratação.</w:t>
      </w:r>
    </w:p>
    <w:p w14:paraId="7BB4A437" w14:textId="77777777" w:rsidR="0070059F" w:rsidRPr="005C56FD" w:rsidRDefault="0070059F" w:rsidP="005C56FD">
      <w:pPr>
        <w:pStyle w:val="Nivel1"/>
      </w:pPr>
      <w:r w:rsidRPr="005C56FD">
        <w:t>CLÁUSULA QUARTA – DOTAÇÃO ORÇAMENTÁRIA</w:t>
      </w:r>
    </w:p>
    <w:p w14:paraId="7BB4A438" w14:textId="77777777" w:rsidR="0070059F" w:rsidRPr="005C56FD" w:rsidRDefault="0070059F" w:rsidP="00953641">
      <w:pPr>
        <w:numPr>
          <w:ilvl w:val="1"/>
          <w:numId w:val="13"/>
        </w:numPr>
        <w:spacing w:before="120" w:after="120" w:line="276" w:lineRule="auto"/>
        <w:ind w:left="425"/>
        <w:jc w:val="both"/>
        <w:rPr>
          <w:rFonts w:cs="Arial"/>
          <w:szCs w:val="20"/>
        </w:rPr>
      </w:pPr>
      <w:r w:rsidRPr="005C56FD">
        <w:rPr>
          <w:rFonts w:cs="Arial"/>
          <w:szCs w:val="20"/>
        </w:rPr>
        <w:t>As despesas decorrentes desta contratação estão programadas em dotação orçamentária própria, prevista no orçamento da União, para o exercício de 20...., na classificação abaixo:</w:t>
      </w:r>
    </w:p>
    <w:p w14:paraId="7BB4A439" w14:textId="77777777" w:rsidR="005D23DB" w:rsidRPr="005C56FD" w:rsidRDefault="005D23DB" w:rsidP="00953641">
      <w:pPr>
        <w:spacing w:before="120" w:after="120" w:line="276" w:lineRule="auto"/>
        <w:ind w:left="1134"/>
        <w:jc w:val="both"/>
        <w:rPr>
          <w:rFonts w:cs="Arial"/>
          <w:szCs w:val="20"/>
        </w:rPr>
      </w:pPr>
      <w:r w:rsidRPr="005C56FD">
        <w:rPr>
          <w:rFonts w:cs="Arial"/>
          <w:szCs w:val="20"/>
        </w:rPr>
        <w:t xml:space="preserve">Gestão/Unidade:  </w:t>
      </w:r>
    </w:p>
    <w:p w14:paraId="7BB4A43A" w14:textId="77777777" w:rsidR="005D23DB" w:rsidRPr="005C56FD" w:rsidRDefault="005D23DB" w:rsidP="00953641">
      <w:pPr>
        <w:spacing w:before="120" w:after="120" w:line="276" w:lineRule="auto"/>
        <w:ind w:left="1134"/>
        <w:jc w:val="both"/>
        <w:rPr>
          <w:rFonts w:cs="Arial"/>
          <w:szCs w:val="20"/>
        </w:rPr>
      </w:pPr>
      <w:r w:rsidRPr="005C56FD">
        <w:rPr>
          <w:rFonts w:cs="Arial"/>
          <w:szCs w:val="20"/>
        </w:rPr>
        <w:t xml:space="preserve">Fonte: </w:t>
      </w:r>
    </w:p>
    <w:p w14:paraId="7BB4A43B" w14:textId="77777777" w:rsidR="005D23DB" w:rsidRPr="005C56FD" w:rsidRDefault="005D23DB" w:rsidP="00953641">
      <w:pPr>
        <w:spacing w:before="120" w:after="120" w:line="276" w:lineRule="auto"/>
        <w:ind w:left="1134"/>
        <w:jc w:val="both"/>
        <w:rPr>
          <w:rFonts w:cs="Arial"/>
          <w:szCs w:val="20"/>
        </w:rPr>
      </w:pPr>
      <w:r w:rsidRPr="005C56FD">
        <w:rPr>
          <w:rFonts w:cs="Arial"/>
          <w:szCs w:val="20"/>
        </w:rPr>
        <w:t xml:space="preserve">Programa de Trabalho:  </w:t>
      </w:r>
    </w:p>
    <w:p w14:paraId="7BB4A43C" w14:textId="77777777" w:rsidR="005D23DB" w:rsidRPr="005C56FD" w:rsidRDefault="005D23DB" w:rsidP="00953641">
      <w:pPr>
        <w:spacing w:before="120" w:after="120" w:line="276" w:lineRule="auto"/>
        <w:ind w:left="1134"/>
        <w:jc w:val="both"/>
        <w:rPr>
          <w:rFonts w:cs="Arial"/>
          <w:szCs w:val="20"/>
        </w:rPr>
      </w:pPr>
      <w:r w:rsidRPr="005C56FD">
        <w:rPr>
          <w:rFonts w:cs="Arial"/>
          <w:szCs w:val="20"/>
        </w:rPr>
        <w:t xml:space="preserve">Elemento de Despesa:  </w:t>
      </w:r>
    </w:p>
    <w:p w14:paraId="7BB4A43D" w14:textId="77777777" w:rsidR="005D23DB" w:rsidRPr="005C56FD" w:rsidRDefault="005D23DB" w:rsidP="00953641">
      <w:pPr>
        <w:spacing w:before="120" w:after="120" w:line="276" w:lineRule="auto"/>
        <w:ind w:left="1134"/>
        <w:jc w:val="both"/>
        <w:rPr>
          <w:rFonts w:cs="Arial"/>
          <w:szCs w:val="20"/>
        </w:rPr>
      </w:pPr>
      <w:r w:rsidRPr="005C56FD">
        <w:rPr>
          <w:rFonts w:cs="Arial"/>
          <w:szCs w:val="20"/>
        </w:rPr>
        <w:t>PI:</w:t>
      </w:r>
    </w:p>
    <w:p w14:paraId="7BB4A43E" w14:textId="77777777" w:rsidR="006E3CA5" w:rsidRPr="005C56FD" w:rsidRDefault="00A27DA5" w:rsidP="00953641">
      <w:pPr>
        <w:numPr>
          <w:ilvl w:val="1"/>
          <w:numId w:val="13"/>
        </w:numPr>
        <w:spacing w:before="120" w:after="120" w:line="276" w:lineRule="auto"/>
        <w:ind w:left="425"/>
        <w:jc w:val="both"/>
        <w:rPr>
          <w:rFonts w:cs="Arial"/>
          <w:szCs w:val="20"/>
        </w:rPr>
      </w:pPr>
      <w:r w:rsidRPr="005C56FD">
        <w:rPr>
          <w:rFonts w:cs="Arial"/>
          <w:szCs w:val="20"/>
        </w:rPr>
        <w:t>No(s) exercício(s) seguinte(s), correrão à conta dos recursos próprios para atender às despesas da mesma natureza, cuja alocação será feita no início de cada exercício financeiro.</w:t>
      </w:r>
      <w:r w:rsidRPr="005C56FD">
        <w:rPr>
          <w:rFonts w:cs="Arial"/>
          <w:b/>
          <w:szCs w:val="20"/>
        </w:rPr>
        <w:t xml:space="preserve"> </w:t>
      </w:r>
    </w:p>
    <w:p w14:paraId="7BB4A43F" w14:textId="77777777" w:rsidR="0070059F" w:rsidRPr="005C56FD" w:rsidRDefault="0070059F" w:rsidP="005C56FD">
      <w:pPr>
        <w:pStyle w:val="Nivel1"/>
      </w:pPr>
      <w:r w:rsidRPr="005C56FD">
        <w:lastRenderedPageBreak/>
        <w:t>CLÁUSULA QUINTA – PAGAMENTO</w:t>
      </w:r>
    </w:p>
    <w:p w14:paraId="7BB4A440" w14:textId="77777777" w:rsidR="006E3CA5" w:rsidRPr="005C56FD" w:rsidRDefault="0070059F" w:rsidP="00953641">
      <w:pPr>
        <w:numPr>
          <w:ilvl w:val="1"/>
          <w:numId w:val="13"/>
        </w:numPr>
        <w:spacing w:before="120" w:after="120" w:line="276" w:lineRule="auto"/>
        <w:ind w:left="425"/>
        <w:jc w:val="both"/>
        <w:rPr>
          <w:rFonts w:cs="Arial"/>
          <w:szCs w:val="20"/>
        </w:rPr>
      </w:pPr>
      <w:r w:rsidRPr="005C56FD">
        <w:rPr>
          <w:rFonts w:cs="Arial"/>
          <w:szCs w:val="20"/>
        </w:rPr>
        <w:t>O p</w:t>
      </w:r>
      <w:r w:rsidR="00061023" w:rsidRPr="005C56FD">
        <w:rPr>
          <w:rFonts w:cs="Arial"/>
          <w:szCs w:val="20"/>
        </w:rPr>
        <w:t>razo para p</w:t>
      </w:r>
      <w:r w:rsidRPr="005C56FD">
        <w:rPr>
          <w:rFonts w:cs="Arial"/>
          <w:szCs w:val="20"/>
        </w:rPr>
        <w:t xml:space="preserve">agamento </w:t>
      </w:r>
      <w:r w:rsidR="00A26A56" w:rsidRPr="005C56FD">
        <w:rPr>
          <w:rFonts w:cs="Arial"/>
          <w:szCs w:val="20"/>
        </w:rPr>
        <w:t xml:space="preserve">à CONTRATADA </w:t>
      </w:r>
      <w:r w:rsidR="00061023" w:rsidRPr="005C56FD">
        <w:rPr>
          <w:rFonts w:cs="Arial"/>
          <w:szCs w:val="20"/>
        </w:rPr>
        <w:t xml:space="preserve">e demais condições a ele referentes encontram-se </w:t>
      </w:r>
      <w:r w:rsidR="009C117D" w:rsidRPr="005C56FD">
        <w:rPr>
          <w:rFonts w:cs="Arial"/>
          <w:szCs w:val="20"/>
        </w:rPr>
        <w:t xml:space="preserve">definidos </w:t>
      </w:r>
      <w:r w:rsidR="00061023" w:rsidRPr="005C56FD">
        <w:rPr>
          <w:rFonts w:cs="Arial"/>
          <w:szCs w:val="20"/>
        </w:rPr>
        <w:t>no Edital.</w:t>
      </w:r>
    </w:p>
    <w:p w14:paraId="7BB4A441" w14:textId="77777777" w:rsidR="006E3CA5" w:rsidRPr="005C56FD" w:rsidRDefault="0070059F" w:rsidP="005C56FD">
      <w:pPr>
        <w:pStyle w:val="Nivel1"/>
      </w:pPr>
      <w:r w:rsidRPr="005C56FD">
        <w:t>CLÁUSULA SEXTA – R</w:t>
      </w:r>
      <w:r w:rsidR="00A27DA5" w:rsidRPr="005C56FD">
        <w:t>E</w:t>
      </w:r>
      <w:r w:rsidR="0021493D" w:rsidRPr="005C56FD">
        <w:t>AJUSTE</w:t>
      </w:r>
    </w:p>
    <w:p w14:paraId="7BB4A442" w14:textId="2ABCCF24" w:rsidR="0021493D" w:rsidRPr="005C56FD" w:rsidRDefault="0021493D" w:rsidP="00953641">
      <w:pPr>
        <w:numPr>
          <w:ilvl w:val="1"/>
          <w:numId w:val="13"/>
        </w:numPr>
        <w:spacing w:before="120" w:after="120" w:line="276" w:lineRule="auto"/>
        <w:ind w:left="425"/>
        <w:jc w:val="both"/>
        <w:rPr>
          <w:rFonts w:cs="Arial"/>
          <w:bCs/>
          <w:iCs/>
          <w:szCs w:val="20"/>
        </w:rPr>
      </w:pPr>
      <w:r w:rsidRPr="005C56FD">
        <w:rPr>
          <w:rFonts w:cs="Arial"/>
          <w:bCs/>
          <w:iCs/>
          <w:szCs w:val="20"/>
        </w:rPr>
        <w:t xml:space="preserve"> O preço consignado no contrato será corrigido anualmente, observado o interregno mínimo de um ano, contado a partir da data </w:t>
      </w:r>
      <w:r w:rsidR="00CE128C" w:rsidRPr="005C56FD">
        <w:rPr>
          <w:rFonts w:cs="Arial"/>
          <w:bCs/>
          <w:iCs/>
          <w:szCs w:val="20"/>
        </w:rPr>
        <w:t xml:space="preserve">limite </w:t>
      </w:r>
      <w:r w:rsidRPr="005C56FD">
        <w:rPr>
          <w:rFonts w:cs="Arial"/>
          <w:bCs/>
          <w:iCs/>
          <w:szCs w:val="20"/>
        </w:rPr>
        <w:t xml:space="preserve">para a apresentação da proposta, pela variação do </w:t>
      </w:r>
      <w:r w:rsidR="00D9165D">
        <w:rPr>
          <w:rFonts w:cs="Arial"/>
          <w:bCs/>
          <w:iCs/>
          <w:color w:val="FF0000"/>
          <w:szCs w:val="20"/>
        </w:rPr>
        <w:t>IGPM.</w:t>
      </w:r>
    </w:p>
    <w:p w14:paraId="7BB4A443" w14:textId="77777777" w:rsidR="0021493D" w:rsidRPr="005C56FD" w:rsidRDefault="0021493D" w:rsidP="00953641">
      <w:pPr>
        <w:numPr>
          <w:ilvl w:val="1"/>
          <w:numId w:val="13"/>
        </w:numPr>
        <w:spacing w:before="120" w:after="120" w:line="276" w:lineRule="auto"/>
        <w:ind w:left="425"/>
        <w:jc w:val="both"/>
        <w:rPr>
          <w:rFonts w:cs="Arial"/>
          <w:szCs w:val="20"/>
        </w:rPr>
      </w:pPr>
      <w:r w:rsidRPr="005C56FD">
        <w:rPr>
          <w:rFonts w:cs="Arial"/>
          <w:szCs w:val="20"/>
        </w:rPr>
        <w:t xml:space="preserve"> Nos reajustes subsequentes ao primeiro, o interregno mínimo de um ano será contado a partir dos efeitos financeiros do último reajuste.</w:t>
      </w:r>
    </w:p>
    <w:p w14:paraId="7BB4A44A" w14:textId="51D46630" w:rsidR="0070059F" w:rsidRPr="005C56FD" w:rsidRDefault="0070059F" w:rsidP="005C56FD">
      <w:pPr>
        <w:pStyle w:val="Nivel1"/>
      </w:pPr>
      <w:r w:rsidRPr="005C56FD">
        <w:t xml:space="preserve">CLÁUSULA </w:t>
      </w:r>
      <w:r w:rsidR="00D9165D">
        <w:t>SÉTIMA</w:t>
      </w:r>
      <w:r w:rsidRPr="005C56FD">
        <w:t xml:space="preserve"> </w:t>
      </w:r>
      <w:r w:rsidR="00784E51" w:rsidRPr="005C56FD">
        <w:t>–</w:t>
      </w:r>
      <w:r w:rsidRPr="005C56FD">
        <w:t xml:space="preserve"> </w:t>
      </w:r>
      <w:r w:rsidR="00331B8A" w:rsidRPr="005C56FD">
        <w:t xml:space="preserve">REGIME DE EXECUÇÃO </w:t>
      </w:r>
      <w:r w:rsidR="00784E51" w:rsidRPr="005C56FD">
        <w:t>DO</w:t>
      </w:r>
      <w:r w:rsidR="004615EA" w:rsidRPr="005C56FD">
        <w:t>S</w:t>
      </w:r>
      <w:r w:rsidR="00784E51" w:rsidRPr="005C56FD">
        <w:t xml:space="preserve"> SERVIÇOS E FISCALIZAÇÃO</w:t>
      </w:r>
    </w:p>
    <w:p w14:paraId="3200A9D6" w14:textId="77777777" w:rsidR="009E2274" w:rsidRDefault="009E2274" w:rsidP="009E2274">
      <w:pPr>
        <w:pStyle w:val="Default"/>
        <w:numPr>
          <w:ilvl w:val="1"/>
          <w:numId w:val="13"/>
        </w:numPr>
        <w:spacing w:before="120" w:after="120" w:line="360" w:lineRule="auto"/>
        <w:jc w:val="both"/>
        <w:rPr>
          <w:rFonts w:ascii="Arial" w:hAnsi="Arial" w:cs="Arial"/>
          <w:b/>
          <w:u w:val="single"/>
        </w:rPr>
      </w:pPr>
      <w:r>
        <w:rPr>
          <w:rFonts w:ascii="Arial" w:hAnsi="Arial" w:cs="Arial"/>
          <w:b/>
          <w:u w:val="single"/>
        </w:rPr>
        <w:t>A tabela com as descrições e quantitativos encontra-se no ANEXO I-A DESCRIÇÕES E QUANTIDADES.</w:t>
      </w:r>
    </w:p>
    <w:p w14:paraId="5E803F59" w14:textId="77777777" w:rsidR="009E2274" w:rsidRDefault="009E2274" w:rsidP="009E2274">
      <w:pPr>
        <w:pStyle w:val="Default"/>
        <w:numPr>
          <w:ilvl w:val="1"/>
          <w:numId w:val="13"/>
        </w:numPr>
        <w:spacing w:before="120" w:after="120" w:line="360" w:lineRule="auto"/>
        <w:jc w:val="both"/>
      </w:pPr>
      <w:r>
        <w:rPr>
          <w:rFonts w:ascii="Arial" w:hAnsi="Arial" w:cs="Arial"/>
          <w:bCs/>
        </w:rPr>
        <w:t>Os periódicos fornecidos serão:</w:t>
      </w:r>
    </w:p>
    <w:p w14:paraId="790B138B" w14:textId="77777777" w:rsidR="009E2274" w:rsidRDefault="009E2274" w:rsidP="009E2274">
      <w:pPr>
        <w:pStyle w:val="Default"/>
        <w:numPr>
          <w:ilvl w:val="1"/>
          <w:numId w:val="13"/>
        </w:numPr>
        <w:spacing w:before="120" w:after="120" w:line="360" w:lineRule="auto"/>
        <w:jc w:val="both"/>
        <w:rPr>
          <w:rFonts w:ascii="Arial" w:hAnsi="Arial" w:cs="Arial"/>
        </w:rPr>
      </w:pPr>
      <w:r>
        <w:rPr>
          <w:rFonts w:ascii="Arial" w:hAnsi="Arial" w:cs="Arial"/>
        </w:rPr>
        <w:t>Jornal; publicação diária, com notícias sobre o cenário político nacional e internacional, informações sobre economia, agricultura e todos os ramos possíveis de conhecimento, entrevistas, comentários, gazeta, periódicos, dentre outros.</w:t>
      </w:r>
    </w:p>
    <w:p w14:paraId="38F9B003" w14:textId="77777777" w:rsidR="009E2274" w:rsidRDefault="009E2274" w:rsidP="009E2274">
      <w:pPr>
        <w:pStyle w:val="Default"/>
        <w:numPr>
          <w:ilvl w:val="1"/>
          <w:numId w:val="13"/>
        </w:numPr>
        <w:spacing w:before="120" w:after="120" w:line="360" w:lineRule="auto"/>
        <w:jc w:val="both"/>
        <w:rPr>
          <w:rFonts w:ascii="Arial" w:hAnsi="Arial" w:cs="Arial"/>
        </w:rPr>
      </w:pPr>
      <w:r>
        <w:rPr>
          <w:rFonts w:ascii="Arial" w:hAnsi="Arial" w:cs="Arial"/>
        </w:rPr>
        <w:t>Revistas: publicação periódica, destinada ao grande público ou a um público específico, que reúne, em geral, matérias jornalísticas, esportivas, econômicas, informações culturais, dentre outras.</w:t>
      </w:r>
    </w:p>
    <w:p w14:paraId="5DE227F3" w14:textId="77777777" w:rsidR="009E2274" w:rsidRDefault="009E2274" w:rsidP="009E2274">
      <w:pPr>
        <w:pStyle w:val="Default"/>
        <w:numPr>
          <w:ilvl w:val="1"/>
          <w:numId w:val="13"/>
        </w:numPr>
        <w:spacing w:before="120" w:after="120" w:line="360" w:lineRule="auto"/>
        <w:jc w:val="both"/>
        <w:rPr>
          <w:rFonts w:ascii="Arial" w:hAnsi="Arial" w:cs="Arial"/>
        </w:rPr>
      </w:pPr>
      <w:r>
        <w:rPr>
          <w:rFonts w:ascii="Arial" w:hAnsi="Arial" w:cs="Arial"/>
        </w:rPr>
        <w:t>A Contratada, após a assinatura do contrato, deverá iniciar o fornecimento do objeto, em até três dias úteis a contar da data de recebimento da solicitação enviada pela unidade gestora, conforme quantidades e especificações do Termo de Referência.</w:t>
      </w:r>
    </w:p>
    <w:p w14:paraId="48236C58" w14:textId="77777777" w:rsidR="009E2274" w:rsidRDefault="009E2274" w:rsidP="009E2274">
      <w:pPr>
        <w:pStyle w:val="Default"/>
        <w:numPr>
          <w:ilvl w:val="1"/>
          <w:numId w:val="13"/>
        </w:numPr>
        <w:spacing w:before="120" w:after="120" w:line="360" w:lineRule="auto"/>
        <w:jc w:val="both"/>
      </w:pPr>
      <w:r>
        <w:rPr>
          <w:rFonts w:ascii="Arial" w:hAnsi="Arial" w:cs="Arial"/>
        </w:rPr>
        <w:t xml:space="preserve">As senhas de acessos </w:t>
      </w:r>
      <w:r>
        <w:rPr>
          <w:rFonts w:ascii="Arial" w:hAnsi="Arial" w:cs="Arial"/>
          <w:i/>
          <w:iCs/>
        </w:rPr>
        <w:t xml:space="preserve">online </w:t>
      </w:r>
      <w:r>
        <w:rPr>
          <w:rFonts w:ascii="Arial" w:hAnsi="Arial" w:cs="Arial"/>
        </w:rPr>
        <w:t>para as versões digitais deverão ser disponibilizadas ao contratante conforme quantidades e especificações do termo de referência, até três dias úteis a contar da data de recebimento da solicitação enviada pelo gestor do contrato.</w:t>
      </w:r>
    </w:p>
    <w:p w14:paraId="1200485C" w14:textId="77777777" w:rsidR="009E2274" w:rsidRDefault="009E2274" w:rsidP="009E2274">
      <w:pPr>
        <w:pStyle w:val="Default"/>
        <w:numPr>
          <w:ilvl w:val="1"/>
          <w:numId w:val="13"/>
        </w:numPr>
        <w:spacing w:before="120" w:after="120" w:line="360" w:lineRule="auto"/>
        <w:jc w:val="both"/>
        <w:rPr>
          <w:rFonts w:ascii="Arial" w:hAnsi="Arial" w:cs="Arial"/>
        </w:rPr>
      </w:pPr>
      <w:r>
        <w:rPr>
          <w:rFonts w:ascii="Arial" w:hAnsi="Arial" w:cs="Arial"/>
        </w:rPr>
        <w:t xml:space="preserve">A data de entrega de todos os periódicos deverá ser a mesma da data de publicação disposta na capa dos mesmos. No caso das </w:t>
      </w:r>
      <w:r>
        <w:rPr>
          <w:rFonts w:ascii="Arial" w:hAnsi="Arial" w:cs="Arial"/>
        </w:rPr>
        <w:lastRenderedPageBreak/>
        <w:t>revistas, a data de entrega deve ser no fim-de-semana anterior à data impressa na capa.</w:t>
      </w:r>
    </w:p>
    <w:p w14:paraId="2FE4A37A" w14:textId="77777777" w:rsidR="009E2274" w:rsidRDefault="009E2274" w:rsidP="009E2274">
      <w:pPr>
        <w:pStyle w:val="Default"/>
        <w:numPr>
          <w:ilvl w:val="1"/>
          <w:numId w:val="13"/>
        </w:numPr>
        <w:spacing w:before="120" w:after="120" w:line="360" w:lineRule="auto"/>
        <w:jc w:val="both"/>
        <w:rPr>
          <w:rFonts w:ascii="Arial" w:hAnsi="Arial" w:cs="Arial"/>
        </w:rPr>
      </w:pPr>
      <w:r>
        <w:rPr>
          <w:rFonts w:ascii="Arial" w:hAnsi="Arial" w:cs="Arial"/>
        </w:rPr>
        <w:t xml:space="preserve">Os jornais diários entregues nos finais de semana e feriados, destinados ao </w:t>
      </w:r>
      <w:proofErr w:type="spellStart"/>
      <w:proofErr w:type="gramStart"/>
      <w:r>
        <w:rPr>
          <w:rFonts w:ascii="Arial" w:hAnsi="Arial" w:cs="Arial"/>
        </w:rPr>
        <w:t>IFFarroupilha</w:t>
      </w:r>
      <w:proofErr w:type="spellEnd"/>
      <w:proofErr w:type="gramEnd"/>
      <w:r>
        <w:rPr>
          <w:rFonts w:ascii="Arial" w:hAnsi="Arial" w:cs="Arial"/>
        </w:rPr>
        <w:t xml:space="preserve"> e unidades participantes, deverão ser entregues, até as 9 horas, nos endereços e locais citados abaixo:</w:t>
      </w:r>
    </w:p>
    <w:p w14:paraId="71603FAE" w14:textId="77777777" w:rsidR="009E2274" w:rsidRDefault="009E2274" w:rsidP="009E2274">
      <w:pPr>
        <w:pStyle w:val="Standard"/>
        <w:numPr>
          <w:ilvl w:val="2"/>
          <w:numId w:val="13"/>
        </w:numPr>
        <w:snapToGrid w:val="0"/>
        <w:spacing w:before="120" w:after="120" w:line="360" w:lineRule="auto"/>
        <w:jc w:val="both"/>
      </w:pPr>
      <w:r>
        <w:rPr>
          <w:rStyle w:val="Fontepargpadro2"/>
        </w:rPr>
        <w:t>Instituto Federal Farroupilha- Campus Júlio de Castilhos; localizado na RS 527, Distrito São João do Barro Preto, Interior, Júlio de Castilhos-RS.</w:t>
      </w:r>
    </w:p>
    <w:p w14:paraId="1477F78A" w14:textId="77777777" w:rsidR="009E2274" w:rsidRDefault="009E2274" w:rsidP="009E2274">
      <w:pPr>
        <w:pStyle w:val="Standard"/>
        <w:spacing w:before="120" w:after="120" w:line="360" w:lineRule="auto"/>
        <w:jc w:val="both"/>
        <w:rPr>
          <w:rFonts w:ascii="Arial" w:hAnsi="Arial" w:cs="Arial"/>
          <w:i/>
        </w:rPr>
      </w:pPr>
    </w:p>
    <w:p w14:paraId="5960303D" w14:textId="77777777" w:rsidR="009E2274" w:rsidRDefault="009E2274" w:rsidP="009E2274">
      <w:pPr>
        <w:pStyle w:val="Standard"/>
        <w:numPr>
          <w:ilvl w:val="2"/>
          <w:numId w:val="13"/>
        </w:numPr>
        <w:snapToGrid w:val="0"/>
        <w:spacing w:before="120" w:after="120" w:line="360" w:lineRule="auto"/>
        <w:jc w:val="both"/>
      </w:pPr>
      <w:r>
        <w:rPr>
          <w:rStyle w:val="Fontepargpadro2"/>
          <w:rFonts w:ascii="Arial" w:hAnsi="Arial" w:cs="Arial"/>
        </w:rPr>
        <w:t xml:space="preserve">Instituto Federal Farroupilha Campus Frederico </w:t>
      </w:r>
      <w:proofErr w:type="gramStart"/>
      <w:r>
        <w:rPr>
          <w:rStyle w:val="Fontepargpadro2"/>
          <w:rFonts w:ascii="Arial" w:hAnsi="Arial" w:cs="Arial"/>
        </w:rPr>
        <w:t>Westphalen ,</w:t>
      </w:r>
      <w:proofErr w:type="gramEnd"/>
      <w:r>
        <w:rPr>
          <w:rStyle w:val="Fontepargpadro2"/>
          <w:rFonts w:ascii="Arial" w:hAnsi="Arial" w:cs="Arial"/>
        </w:rPr>
        <w:t xml:space="preserve"> localizado na Linha Sete de Setembro, BR 386, Km 40 s/n, Frederico Westphalen-RS</w:t>
      </w:r>
      <w:r>
        <w:rPr>
          <w:rFonts w:ascii="Arial" w:hAnsi="Arial" w:cs="Arial"/>
          <w:i/>
        </w:rPr>
        <w:t>;</w:t>
      </w:r>
    </w:p>
    <w:p w14:paraId="5A277C76" w14:textId="77777777" w:rsidR="009E2274" w:rsidRDefault="009E2274" w:rsidP="009E2274">
      <w:pPr>
        <w:pStyle w:val="Standard"/>
        <w:snapToGrid w:val="0"/>
        <w:spacing w:before="120" w:after="120" w:line="360" w:lineRule="auto"/>
        <w:jc w:val="both"/>
        <w:rPr>
          <w:rFonts w:ascii="Arial" w:hAnsi="Arial" w:cs="Arial"/>
        </w:rPr>
      </w:pPr>
    </w:p>
    <w:p w14:paraId="37DE8EB6" w14:textId="77777777" w:rsidR="009E2274" w:rsidRDefault="009E2274" w:rsidP="009E2274">
      <w:pPr>
        <w:pStyle w:val="Standard"/>
        <w:numPr>
          <w:ilvl w:val="2"/>
          <w:numId w:val="13"/>
        </w:numPr>
        <w:snapToGrid w:val="0"/>
        <w:spacing w:before="120" w:after="120" w:line="360" w:lineRule="auto"/>
        <w:jc w:val="both"/>
      </w:pPr>
      <w:r>
        <w:rPr>
          <w:rFonts w:ascii="Arial" w:hAnsi="Arial" w:cs="Arial"/>
          <w:i/>
        </w:rPr>
        <w:t xml:space="preserve"> </w:t>
      </w:r>
      <w:r>
        <w:rPr>
          <w:rStyle w:val="Fontepargpadro2"/>
          <w:rFonts w:ascii="Arial" w:hAnsi="Arial" w:cs="Arial"/>
        </w:rPr>
        <w:t xml:space="preserve">Instituto Federal Farroupilha Campus </w:t>
      </w:r>
      <w:proofErr w:type="spellStart"/>
      <w:r>
        <w:rPr>
          <w:rStyle w:val="Fontepargpadro2"/>
          <w:rFonts w:ascii="Arial" w:hAnsi="Arial" w:cs="Arial"/>
        </w:rPr>
        <w:t>Jaguari</w:t>
      </w:r>
      <w:proofErr w:type="spellEnd"/>
      <w:r>
        <w:rPr>
          <w:rStyle w:val="Fontepargpadro2"/>
          <w:rFonts w:ascii="Arial" w:hAnsi="Arial" w:cs="Arial"/>
        </w:rPr>
        <w:t xml:space="preserve"> UASG 154628, localizado na BR 287, KM 360, Estrada do Chapadão, </w:t>
      </w:r>
      <w:proofErr w:type="gramStart"/>
      <w:r>
        <w:rPr>
          <w:rStyle w:val="Fontepargpadro2"/>
          <w:rFonts w:ascii="Arial" w:hAnsi="Arial" w:cs="Arial"/>
        </w:rPr>
        <w:t>s/n ,</w:t>
      </w:r>
      <w:proofErr w:type="gramEnd"/>
      <w:r>
        <w:rPr>
          <w:rStyle w:val="Fontepargpadro2"/>
          <w:rFonts w:ascii="Arial" w:hAnsi="Arial" w:cs="Arial"/>
        </w:rPr>
        <w:t xml:space="preserve"> </w:t>
      </w:r>
      <w:proofErr w:type="spellStart"/>
      <w:r>
        <w:rPr>
          <w:rStyle w:val="Fontepargpadro2"/>
          <w:rFonts w:ascii="Arial" w:hAnsi="Arial" w:cs="Arial"/>
        </w:rPr>
        <w:t>Jaguari</w:t>
      </w:r>
      <w:proofErr w:type="spellEnd"/>
      <w:r>
        <w:rPr>
          <w:rStyle w:val="Fontepargpadro2"/>
          <w:rFonts w:ascii="Arial" w:hAnsi="Arial" w:cs="Arial"/>
        </w:rPr>
        <w:t>-RS</w:t>
      </w:r>
      <w:r>
        <w:rPr>
          <w:rFonts w:ascii="Arial" w:hAnsi="Arial" w:cs="Arial"/>
          <w:i/>
        </w:rPr>
        <w:t>;</w:t>
      </w:r>
    </w:p>
    <w:p w14:paraId="7015BFC5" w14:textId="77777777" w:rsidR="009E2274" w:rsidRDefault="009E2274" w:rsidP="009E2274">
      <w:pPr>
        <w:pStyle w:val="Standard"/>
        <w:snapToGrid w:val="0"/>
        <w:spacing w:before="120" w:after="120" w:line="360" w:lineRule="auto"/>
        <w:jc w:val="both"/>
        <w:rPr>
          <w:rFonts w:ascii="Arial" w:hAnsi="Arial" w:cs="Arial"/>
        </w:rPr>
      </w:pPr>
    </w:p>
    <w:p w14:paraId="0D6AD8BD" w14:textId="77777777" w:rsidR="009E2274" w:rsidRDefault="009E2274" w:rsidP="009E2274">
      <w:pPr>
        <w:pStyle w:val="Standard"/>
        <w:numPr>
          <w:ilvl w:val="2"/>
          <w:numId w:val="13"/>
        </w:numPr>
        <w:snapToGrid w:val="0"/>
        <w:spacing w:before="120" w:after="120" w:line="360" w:lineRule="auto"/>
        <w:jc w:val="both"/>
      </w:pPr>
      <w:r>
        <w:rPr>
          <w:rFonts w:ascii="Arial" w:hAnsi="Arial" w:cs="Arial"/>
          <w:i/>
        </w:rPr>
        <w:t xml:space="preserve"> </w:t>
      </w:r>
      <w:r>
        <w:rPr>
          <w:rStyle w:val="Fontepargpadro2"/>
          <w:rFonts w:ascii="Arial" w:hAnsi="Arial" w:cs="Arial"/>
        </w:rPr>
        <w:t>Instituto Federal Farroupilha Campus São Vicente do Sul UASG 158268, localizado na Rua 20 de Setembro, s/n, Bairro Campus, São Vicente do Sul-RS;</w:t>
      </w:r>
    </w:p>
    <w:p w14:paraId="57097AFD" w14:textId="77777777" w:rsidR="009E2274" w:rsidRDefault="009E2274" w:rsidP="009E2274">
      <w:pPr>
        <w:pStyle w:val="Standard"/>
        <w:snapToGrid w:val="0"/>
        <w:spacing w:before="120" w:after="120" w:line="360" w:lineRule="auto"/>
        <w:jc w:val="both"/>
        <w:rPr>
          <w:rFonts w:ascii="Arial" w:hAnsi="Arial" w:cs="Arial"/>
        </w:rPr>
      </w:pPr>
    </w:p>
    <w:p w14:paraId="21C01BD2" w14:textId="77777777" w:rsidR="009E2274" w:rsidRDefault="009E2274" w:rsidP="009E2274">
      <w:pPr>
        <w:pStyle w:val="Standard"/>
        <w:numPr>
          <w:ilvl w:val="2"/>
          <w:numId w:val="13"/>
        </w:numPr>
        <w:snapToGrid w:val="0"/>
        <w:spacing w:before="120" w:after="120" w:line="360" w:lineRule="auto"/>
        <w:jc w:val="both"/>
      </w:pPr>
      <w:r>
        <w:rPr>
          <w:rStyle w:val="Fontepargpadro2"/>
          <w:rFonts w:ascii="Arial" w:hAnsi="Arial" w:cs="Arial"/>
        </w:rPr>
        <w:t xml:space="preserve"> Instituto Federal Farroupilha Campus Alegrete UASG 158267, localizado na RS-</w:t>
      </w:r>
      <w:proofErr w:type="gramStart"/>
      <w:r>
        <w:rPr>
          <w:rStyle w:val="Fontepargpadro2"/>
          <w:rFonts w:ascii="Arial" w:hAnsi="Arial" w:cs="Arial"/>
        </w:rPr>
        <w:t>377 Km</w:t>
      </w:r>
      <w:proofErr w:type="gramEnd"/>
      <w:r>
        <w:rPr>
          <w:rStyle w:val="Fontepargpadro2"/>
          <w:rFonts w:ascii="Arial" w:hAnsi="Arial" w:cs="Arial"/>
        </w:rPr>
        <w:t xml:space="preserve"> 27 , Passo Novo, Alegrete-RS ;</w:t>
      </w:r>
    </w:p>
    <w:p w14:paraId="61F80DF2" w14:textId="77777777" w:rsidR="009E2274" w:rsidRDefault="009E2274" w:rsidP="009E2274">
      <w:pPr>
        <w:pStyle w:val="Standard"/>
        <w:snapToGrid w:val="0"/>
        <w:spacing w:before="120" w:after="120" w:line="360" w:lineRule="auto"/>
        <w:jc w:val="both"/>
        <w:rPr>
          <w:rFonts w:ascii="Arial" w:hAnsi="Arial" w:cs="Arial"/>
        </w:rPr>
      </w:pPr>
    </w:p>
    <w:p w14:paraId="043BE1C6" w14:textId="77777777" w:rsidR="009E2274" w:rsidRDefault="009E2274" w:rsidP="009E2274">
      <w:pPr>
        <w:pStyle w:val="Standard"/>
        <w:numPr>
          <w:ilvl w:val="2"/>
          <w:numId w:val="13"/>
        </w:numPr>
        <w:spacing w:before="120" w:after="120" w:line="360" w:lineRule="auto"/>
        <w:jc w:val="both"/>
      </w:pPr>
      <w:r>
        <w:rPr>
          <w:rStyle w:val="Fontepargpadro2"/>
          <w:rFonts w:ascii="Arial" w:hAnsi="Arial" w:cs="Arial"/>
        </w:rPr>
        <w:t xml:space="preserve">  Instituto Federal Farroupilha Campus Santo Ângelo UASG 155081, localizado na RS 218, Km 05, Santo Ângelo-RS;</w:t>
      </w:r>
    </w:p>
    <w:p w14:paraId="085108C7" w14:textId="77777777" w:rsidR="009E2274" w:rsidRDefault="009E2274" w:rsidP="009E2274">
      <w:pPr>
        <w:pStyle w:val="Standard"/>
        <w:spacing w:before="120" w:after="120" w:line="360" w:lineRule="auto"/>
        <w:ind w:left="1134"/>
        <w:jc w:val="both"/>
        <w:rPr>
          <w:rFonts w:ascii="Arial" w:hAnsi="Arial" w:cs="Arial"/>
        </w:rPr>
      </w:pPr>
    </w:p>
    <w:p w14:paraId="27CA7557" w14:textId="77777777" w:rsidR="009E2274" w:rsidRDefault="009E2274" w:rsidP="009E2274">
      <w:pPr>
        <w:pStyle w:val="Standard"/>
        <w:numPr>
          <w:ilvl w:val="2"/>
          <w:numId w:val="13"/>
        </w:numPr>
        <w:spacing w:before="120" w:after="120" w:line="360" w:lineRule="auto"/>
        <w:jc w:val="both"/>
        <w:rPr>
          <w:rFonts w:ascii="Arial" w:hAnsi="Arial" w:cs="Arial"/>
          <w:i/>
        </w:rPr>
      </w:pPr>
      <w:r>
        <w:rPr>
          <w:rFonts w:ascii="Arial" w:hAnsi="Arial" w:cs="Arial"/>
          <w:i/>
        </w:rPr>
        <w:t xml:space="preserve">Instituto Federal Farroupilha- Campus Panambi UASG 158505, localizado na Rua Erechim, 860, Bairro Planalto, </w:t>
      </w:r>
      <w:proofErr w:type="gramStart"/>
      <w:r>
        <w:rPr>
          <w:rFonts w:ascii="Arial" w:hAnsi="Arial" w:cs="Arial"/>
          <w:i/>
        </w:rPr>
        <w:t>Panambi-RS</w:t>
      </w:r>
      <w:proofErr w:type="gramEnd"/>
      <w:r>
        <w:rPr>
          <w:rFonts w:ascii="Arial" w:hAnsi="Arial" w:cs="Arial"/>
          <w:i/>
        </w:rPr>
        <w:t>;</w:t>
      </w:r>
    </w:p>
    <w:p w14:paraId="1D04432E" w14:textId="77777777" w:rsidR="009E2274" w:rsidRDefault="009E2274" w:rsidP="009E2274">
      <w:pPr>
        <w:pStyle w:val="Standard"/>
        <w:spacing w:before="120" w:after="120" w:line="360" w:lineRule="auto"/>
        <w:ind w:left="1134"/>
        <w:jc w:val="both"/>
        <w:rPr>
          <w:rFonts w:ascii="Arial" w:hAnsi="Arial" w:cs="Arial"/>
          <w:i/>
        </w:rPr>
      </w:pPr>
    </w:p>
    <w:p w14:paraId="4791F482" w14:textId="77777777" w:rsidR="009E2274" w:rsidRDefault="009E2274" w:rsidP="009E2274">
      <w:pPr>
        <w:pStyle w:val="Standard"/>
        <w:numPr>
          <w:ilvl w:val="2"/>
          <w:numId w:val="13"/>
        </w:numPr>
        <w:spacing w:before="120" w:after="120" w:line="360" w:lineRule="auto"/>
        <w:jc w:val="both"/>
        <w:rPr>
          <w:rFonts w:ascii="Arial" w:hAnsi="Arial" w:cs="Arial"/>
          <w:i/>
        </w:rPr>
      </w:pPr>
      <w:r>
        <w:rPr>
          <w:rFonts w:ascii="Arial" w:hAnsi="Arial" w:cs="Arial"/>
          <w:i/>
        </w:rPr>
        <w:t xml:space="preserve">Instituto Federal Farroupilha- Campus Santa Rosa UASG 158504, localizado na Rua Uruguai, 1675, Centro, Santa </w:t>
      </w:r>
      <w:proofErr w:type="spellStart"/>
      <w:r>
        <w:rPr>
          <w:rFonts w:ascii="Arial" w:hAnsi="Arial" w:cs="Arial"/>
          <w:i/>
        </w:rPr>
        <w:t>Rosa-RS</w:t>
      </w:r>
      <w:proofErr w:type="spellEnd"/>
      <w:r>
        <w:rPr>
          <w:rFonts w:ascii="Arial" w:hAnsi="Arial" w:cs="Arial"/>
          <w:i/>
        </w:rPr>
        <w:t>;</w:t>
      </w:r>
    </w:p>
    <w:p w14:paraId="455DECED" w14:textId="77777777" w:rsidR="009E2274" w:rsidRDefault="009E2274" w:rsidP="009E2274">
      <w:pPr>
        <w:pStyle w:val="PargrafodaLista"/>
        <w:spacing w:line="360" w:lineRule="auto"/>
        <w:rPr>
          <w:rFonts w:ascii="Arial" w:hAnsi="Arial" w:cs="Arial"/>
          <w:i/>
        </w:rPr>
      </w:pPr>
    </w:p>
    <w:p w14:paraId="3F5727CC" w14:textId="77777777" w:rsidR="009E2274" w:rsidRDefault="009E2274" w:rsidP="009E2274">
      <w:pPr>
        <w:pStyle w:val="Standard"/>
        <w:numPr>
          <w:ilvl w:val="2"/>
          <w:numId w:val="13"/>
        </w:numPr>
        <w:spacing w:before="120" w:after="120" w:line="360" w:lineRule="auto"/>
        <w:jc w:val="both"/>
        <w:rPr>
          <w:rFonts w:ascii="Arial" w:hAnsi="Arial" w:cs="Arial"/>
          <w:i/>
        </w:rPr>
      </w:pPr>
      <w:r>
        <w:rPr>
          <w:rFonts w:ascii="Arial" w:hAnsi="Arial" w:cs="Arial"/>
          <w:i/>
        </w:rPr>
        <w:lastRenderedPageBreak/>
        <w:t xml:space="preserve">Instituto Federal Farroupilha- Campus Santo Augusto UASG 158266, localizado na Rua Fábio João </w:t>
      </w:r>
      <w:proofErr w:type="spellStart"/>
      <w:r>
        <w:rPr>
          <w:rFonts w:ascii="Arial" w:hAnsi="Arial" w:cs="Arial"/>
          <w:i/>
        </w:rPr>
        <w:t>Andolhe</w:t>
      </w:r>
      <w:proofErr w:type="spellEnd"/>
      <w:r>
        <w:rPr>
          <w:rFonts w:ascii="Arial" w:hAnsi="Arial" w:cs="Arial"/>
          <w:i/>
        </w:rPr>
        <w:t>, 1100 - Bairro Floresta - CEP 98590-000, Santo Augusto-RS;</w:t>
      </w:r>
    </w:p>
    <w:p w14:paraId="0D9EA5F0" w14:textId="77777777" w:rsidR="009E2274" w:rsidRDefault="009E2274" w:rsidP="009E2274">
      <w:pPr>
        <w:pStyle w:val="PargrafodaLista"/>
        <w:spacing w:line="360" w:lineRule="auto"/>
        <w:rPr>
          <w:rFonts w:ascii="Arial" w:hAnsi="Arial" w:cs="Arial"/>
          <w:i/>
        </w:rPr>
      </w:pPr>
    </w:p>
    <w:p w14:paraId="1A50A016" w14:textId="77777777" w:rsidR="009E2274" w:rsidRDefault="009E2274" w:rsidP="009E2274">
      <w:pPr>
        <w:pStyle w:val="Standard"/>
        <w:numPr>
          <w:ilvl w:val="2"/>
          <w:numId w:val="13"/>
        </w:numPr>
        <w:spacing w:before="120" w:after="120" w:line="360" w:lineRule="auto"/>
        <w:jc w:val="both"/>
        <w:rPr>
          <w:rFonts w:ascii="Arial" w:hAnsi="Arial" w:cs="Arial"/>
          <w:i/>
        </w:rPr>
      </w:pPr>
      <w:r>
        <w:rPr>
          <w:rFonts w:ascii="Arial" w:hAnsi="Arial" w:cs="Arial"/>
          <w:i/>
        </w:rPr>
        <w:t>Instituto Federal Farroupilha Campus Avançado Uruguaiana, localizado Rua Monteiro Lobato, 4442, Bairro Cabo Luiz Quevedo, Uruguaiana-RS;</w:t>
      </w:r>
    </w:p>
    <w:p w14:paraId="221A32CD" w14:textId="77777777" w:rsidR="009E2274" w:rsidRDefault="009E2274" w:rsidP="009E2274">
      <w:pPr>
        <w:pStyle w:val="Standard"/>
        <w:numPr>
          <w:ilvl w:val="2"/>
          <w:numId w:val="13"/>
        </w:numPr>
        <w:spacing w:before="120" w:after="120" w:line="360" w:lineRule="auto"/>
        <w:jc w:val="both"/>
      </w:pPr>
      <w:r>
        <w:rPr>
          <w:rFonts w:cs="Times New Roman"/>
          <w:color w:val="000000"/>
          <w:szCs w:val="20"/>
        </w:rPr>
        <w:t xml:space="preserve">Reitoria do Instituto Federal de Educação, Ciência e Tecnologia Farroupilha, </w:t>
      </w:r>
      <w:r>
        <w:rPr>
          <w:rFonts w:ascii="Arial" w:hAnsi="Arial" w:cs="Arial"/>
          <w:i/>
        </w:rPr>
        <w:t xml:space="preserve">localizado na Rua Esmeralda, 430 – Faixa Nova- </w:t>
      </w:r>
      <w:proofErr w:type="spellStart"/>
      <w:r>
        <w:rPr>
          <w:rFonts w:ascii="Arial" w:hAnsi="Arial" w:cs="Arial"/>
          <w:i/>
        </w:rPr>
        <w:t>Camobi</w:t>
      </w:r>
      <w:proofErr w:type="spellEnd"/>
      <w:r>
        <w:rPr>
          <w:rFonts w:ascii="Arial" w:hAnsi="Arial" w:cs="Arial"/>
          <w:i/>
        </w:rPr>
        <w:t xml:space="preserve"> - CEP 97110-767, Santa </w:t>
      </w:r>
      <w:proofErr w:type="spellStart"/>
      <w:r>
        <w:rPr>
          <w:rFonts w:ascii="Arial" w:hAnsi="Arial" w:cs="Arial"/>
          <w:i/>
        </w:rPr>
        <w:t>Maria-RS</w:t>
      </w:r>
      <w:proofErr w:type="spellEnd"/>
      <w:r>
        <w:rPr>
          <w:rFonts w:ascii="Arial" w:hAnsi="Arial" w:cs="Arial"/>
          <w:i/>
        </w:rPr>
        <w:t>;</w:t>
      </w:r>
    </w:p>
    <w:p w14:paraId="7146A4F5" w14:textId="77777777" w:rsidR="009E2274" w:rsidRDefault="009E2274" w:rsidP="009E2274">
      <w:pPr>
        <w:pStyle w:val="Default"/>
        <w:numPr>
          <w:ilvl w:val="1"/>
          <w:numId w:val="13"/>
        </w:numPr>
        <w:spacing w:before="120" w:after="120" w:line="360" w:lineRule="auto"/>
        <w:jc w:val="both"/>
      </w:pPr>
      <w:r>
        <w:rPr>
          <w:rFonts w:ascii="Arial" w:hAnsi="Arial" w:cs="Arial"/>
          <w:bCs/>
        </w:rPr>
        <w:t>O Contratante poderá, em qualquer momento, mudar os locais de entrega dos jornais e revistas para atender às suas necessidades.</w:t>
      </w:r>
    </w:p>
    <w:p w14:paraId="3E3342D1" w14:textId="77777777" w:rsidR="009E2274" w:rsidRDefault="009E2274" w:rsidP="009E2274">
      <w:pPr>
        <w:pStyle w:val="Default"/>
        <w:numPr>
          <w:ilvl w:val="1"/>
          <w:numId w:val="13"/>
        </w:numPr>
        <w:spacing w:before="120" w:after="120" w:line="360" w:lineRule="auto"/>
        <w:jc w:val="both"/>
        <w:rPr>
          <w:rFonts w:ascii="Arial" w:hAnsi="Arial" w:cs="Arial"/>
        </w:rPr>
      </w:pPr>
      <w:r>
        <w:rPr>
          <w:rFonts w:ascii="Arial" w:hAnsi="Arial" w:cs="Arial"/>
        </w:rPr>
        <w:t>Respeitadas as previsões legais, poderá o Contratante solicitar novos fornecimentos e interrupções temporárias dos jornais e revistas impressos e eletrônicos, com alteração no valor da Nota Fiscal no mês da ocorrência.</w:t>
      </w:r>
    </w:p>
    <w:p w14:paraId="4F97107C" w14:textId="77777777" w:rsidR="009E2274" w:rsidRDefault="009E2274" w:rsidP="009E2274">
      <w:pPr>
        <w:pStyle w:val="Default"/>
        <w:numPr>
          <w:ilvl w:val="1"/>
          <w:numId w:val="13"/>
        </w:numPr>
        <w:spacing w:before="120" w:after="120" w:line="360" w:lineRule="auto"/>
        <w:jc w:val="both"/>
        <w:rPr>
          <w:rFonts w:ascii="Arial" w:hAnsi="Arial" w:cs="Arial"/>
        </w:rPr>
      </w:pPr>
      <w:r>
        <w:rPr>
          <w:rFonts w:ascii="Arial" w:hAnsi="Arial" w:cs="Arial"/>
        </w:rPr>
        <w:t>Nos preços deverão estar inclusos todas as despesas e custos, diretos e indiretos, como impostos, taxas e fretes.</w:t>
      </w:r>
    </w:p>
    <w:p w14:paraId="7160469A" w14:textId="77777777" w:rsidR="009E2274" w:rsidRDefault="009E2274" w:rsidP="009E2274">
      <w:pPr>
        <w:pStyle w:val="Default"/>
        <w:numPr>
          <w:ilvl w:val="1"/>
          <w:numId w:val="13"/>
        </w:numPr>
        <w:spacing w:before="120" w:after="120" w:line="360" w:lineRule="auto"/>
        <w:jc w:val="both"/>
        <w:rPr>
          <w:rFonts w:ascii="Arial" w:hAnsi="Arial" w:cs="Arial"/>
        </w:rPr>
      </w:pPr>
      <w:r>
        <w:rPr>
          <w:rFonts w:ascii="Arial" w:hAnsi="Arial" w:cs="Arial"/>
        </w:rPr>
        <w:t>As propostas deverão conter valores unitários e totais.</w:t>
      </w:r>
    </w:p>
    <w:p w14:paraId="7BB4A44C" w14:textId="12BD79DC" w:rsidR="0070059F" w:rsidRPr="005C56FD" w:rsidRDefault="0070059F" w:rsidP="005C56FD">
      <w:pPr>
        <w:pStyle w:val="Nivel1"/>
      </w:pPr>
      <w:r w:rsidRPr="005C56FD">
        <w:t xml:space="preserve">CLÁUSULA </w:t>
      </w:r>
      <w:r w:rsidR="00D9165D">
        <w:t>OITAVA</w:t>
      </w:r>
      <w:r w:rsidRPr="005C56FD">
        <w:t xml:space="preserve"> – OBRIGAÇÕES DA CONTRATANTE E DA CONTRATADA</w:t>
      </w:r>
    </w:p>
    <w:p w14:paraId="05A827A6" w14:textId="77777777" w:rsidR="009E2274" w:rsidRDefault="009E2274" w:rsidP="009E2274">
      <w:pPr>
        <w:pStyle w:val="Nivel1"/>
        <w:numPr>
          <w:ilvl w:val="0"/>
          <w:numId w:val="0"/>
        </w:numPr>
        <w:ind w:left="357"/>
        <w:rPr>
          <w:lang w:eastAsia="en-US"/>
        </w:rPr>
      </w:pPr>
      <w:r>
        <w:rPr>
          <w:lang w:eastAsia="en-US"/>
        </w:rPr>
        <w:t>OBRIGAÇÕES DA CONTRATANTE</w:t>
      </w:r>
    </w:p>
    <w:p w14:paraId="1F05B591" w14:textId="77777777" w:rsidR="009E2274" w:rsidRDefault="009E2274" w:rsidP="009E2274">
      <w:pPr>
        <w:pStyle w:val="Standard"/>
        <w:numPr>
          <w:ilvl w:val="1"/>
          <w:numId w:val="13"/>
        </w:numPr>
        <w:spacing w:before="120" w:after="120" w:line="360" w:lineRule="auto"/>
        <w:jc w:val="both"/>
        <w:rPr>
          <w:rFonts w:ascii="Arial" w:hAnsi="Arial" w:cs="Arial"/>
          <w:color w:val="000000"/>
          <w:sz w:val="24"/>
        </w:rPr>
      </w:pPr>
      <w:r>
        <w:rPr>
          <w:rFonts w:ascii="Arial" w:hAnsi="Arial" w:cs="Arial"/>
          <w:color w:val="000000"/>
          <w:sz w:val="24"/>
        </w:rPr>
        <w:t>Exigir o cumprimento de todas as obrigações assumidas pela Contratada, de acordo com as cláusulas contratuais e os termos de sua proposta;</w:t>
      </w:r>
    </w:p>
    <w:p w14:paraId="3913403C" w14:textId="77777777" w:rsidR="009E2274" w:rsidRDefault="009E2274" w:rsidP="009E2274">
      <w:pPr>
        <w:pStyle w:val="Standard"/>
        <w:numPr>
          <w:ilvl w:val="1"/>
          <w:numId w:val="13"/>
        </w:numPr>
        <w:spacing w:before="120" w:after="120" w:line="360" w:lineRule="auto"/>
        <w:jc w:val="both"/>
        <w:rPr>
          <w:rFonts w:ascii="Arial" w:hAnsi="Arial" w:cs="Arial"/>
          <w:color w:val="000000"/>
          <w:sz w:val="24"/>
        </w:rPr>
      </w:pPr>
      <w:r>
        <w:rPr>
          <w:rFonts w:ascii="Arial" w:hAnsi="Arial" w:cs="Arial"/>
          <w:color w:val="000000"/>
          <w:sz w:val="24"/>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32941F5B" w14:textId="77777777" w:rsidR="009E2274" w:rsidRDefault="009E2274" w:rsidP="009E2274">
      <w:pPr>
        <w:pStyle w:val="Standard"/>
        <w:numPr>
          <w:ilvl w:val="1"/>
          <w:numId w:val="13"/>
        </w:numPr>
        <w:spacing w:before="120" w:after="120" w:line="360" w:lineRule="auto"/>
        <w:jc w:val="both"/>
        <w:rPr>
          <w:rFonts w:ascii="Arial" w:hAnsi="Arial" w:cs="Arial"/>
          <w:color w:val="000000"/>
          <w:sz w:val="24"/>
        </w:rPr>
      </w:pPr>
      <w:r>
        <w:rPr>
          <w:rFonts w:ascii="Arial" w:hAnsi="Arial" w:cs="Arial"/>
          <w:color w:val="000000"/>
          <w:sz w:val="24"/>
        </w:rPr>
        <w:lastRenderedPageBreak/>
        <w:t>Notificar a Contratada por escrito da ocorrência de eventuais imperfeições no curso da execução dos serviços, fixando prazo para a sua correção;</w:t>
      </w:r>
    </w:p>
    <w:p w14:paraId="7783AC90" w14:textId="77777777" w:rsidR="009E2274" w:rsidRDefault="009E2274" w:rsidP="009E2274">
      <w:pPr>
        <w:pStyle w:val="Standard"/>
        <w:numPr>
          <w:ilvl w:val="1"/>
          <w:numId w:val="13"/>
        </w:numPr>
        <w:spacing w:before="120" w:after="120" w:line="360" w:lineRule="auto"/>
        <w:jc w:val="both"/>
        <w:rPr>
          <w:rFonts w:ascii="Arial" w:hAnsi="Arial" w:cs="Arial"/>
          <w:color w:val="000000"/>
          <w:sz w:val="24"/>
        </w:rPr>
      </w:pPr>
      <w:r>
        <w:rPr>
          <w:rFonts w:ascii="Arial" w:hAnsi="Arial" w:cs="Arial"/>
          <w:color w:val="000000"/>
          <w:sz w:val="24"/>
        </w:rPr>
        <w:t>Pagar à Contratada o valor resultante da prestação do serviço, no prazo e condições estabelecidas no Edital e seus anexos;</w:t>
      </w:r>
    </w:p>
    <w:p w14:paraId="11800D99" w14:textId="77777777" w:rsidR="009E2274" w:rsidRDefault="009E2274" w:rsidP="009E2274">
      <w:pPr>
        <w:pStyle w:val="Standard"/>
        <w:numPr>
          <w:ilvl w:val="1"/>
          <w:numId w:val="13"/>
        </w:numPr>
        <w:spacing w:before="120" w:after="120" w:line="360" w:lineRule="auto"/>
        <w:jc w:val="both"/>
        <w:rPr>
          <w:rFonts w:ascii="Arial" w:hAnsi="Arial" w:cs="Arial"/>
          <w:color w:val="000000"/>
          <w:sz w:val="24"/>
        </w:rPr>
      </w:pPr>
      <w:r>
        <w:rPr>
          <w:rFonts w:ascii="Arial" w:hAnsi="Arial" w:cs="Arial"/>
          <w:color w:val="000000"/>
          <w:sz w:val="24"/>
        </w:rPr>
        <w:t>Efetuar as retenções tributárias devidas sobre o valor da Nota Fiscal/</w:t>
      </w:r>
      <w:proofErr w:type="gramStart"/>
      <w:r>
        <w:rPr>
          <w:rFonts w:ascii="Arial" w:hAnsi="Arial" w:cs="Arial"/>
          <w:color w:val="000000"/>
          <w:sz w:val="24"/>
        </w:rPr>
        <w:t>Fatura fornecida pela contratada</w:t>
      </w:r>
      <w:proofErr w:type="gramEnd"/>
      <w:r>
        <w:rPr>
          <w:rFonts w:ascii="Arial" w:hAnsi="Arial" w:cs="Arial"/>
          <w:color w:val="000000"/>
          <w:sz w:val="24"/>
        </w:rPr>
        <w:t>.</w:t>
      </w:r>
    </w:p>
    <w:p w14:paraId="78964EAA" w14:textId="77777777" w:rsidR="009E2274" w:rsidRDefault="009E2274" w:rsidP="009E2274">
      <w:pPr>
        <w:pStyle w:val="Default"/>
        <w:numPr>
          <w:ilvl w:val="1"/>
          <w:numId w:val="13"/>
        </w:numPr>
        <w:spacing w:before="120" w:after="120" w:line="360" w:lineRule="auto"/>
        <w:jc w:val="both"/>
        <w:rPr>
          <w:rFonts w:ascii="Arial" w:hAnsi="Arial" w:cs="Arial"/>
        </w:rPr>
      </w:pPr>
      <w:r>
        <w:rPr>
          <w:rFonts w:ascii="Arial" w:hAnsi="Arial" w:cs="Arial"/>
        </w:rPr>
        <w:t>Proporcionar todas as facilidades à boa execução dos serviços objeto deste Termo de Referência, permitindo o livre acesso aos funcionários da CONTRATADA, devidamente identificados, ao local de entrega dos periódicos;</w:t>
      </w:r>
    </w:p>
    <w:p w14:paraId="3954D6C8" w14:textId="77777777" w:rsidR="009E2274" w:rsidRDefault="009E2274" w:rsidP="009E2274">
      <w:pPr>
        <w:pStyle w:val="Default"/>
        <w:numPr>
          <w:ilvl w:val="1"/>
          <w:numId w:val="13"/>
        </w:numPr>
        <w:spacing w:before="120" w:after="120" w:line="360" w:lineRule="auto"/>
        <w:jc w:val="both"/>
        <w:rPr>
          <w:rFonts w:ascii="Arial" w:hAnsi="Arial" w:cs="Arial"/>
        </w:rPr>
      </w:pPr>
      <w:r>
        <w:rPr>
          <w:rFonts w:ascii="Arial" w:hAnsi="Arial" w:cs="Arial"/>
        </w:rPr>
        <w:t xml:space="preserve"> Efetuar, por meio de servidor designado, nos termos da Lei 8.666/93, a conferência dos jornais e revistas e apresentar mensalmente termo de recebimento definitivo da entrega dos periódicos;</w:t>
      </w:r>
    </w:p>
    <w:p w14:paraId="06C07646" w14:textId="77777777" w:rsidR="009E2274" w:rsidRDefault="009E2274" w:rsidP="009E2274">
      <w:pPr>
        <w:pStyle w:val="Default"/>
        <w:numPr>
          <w:ilvl w:val="1"/>
          <w:numId w:val="13"/>
        </w:numPr>
        <w:spacing w:before="120" w:after="120" w:line="360" w:lineRule="auto"/>
        <w:jc w:val="both"/>
        <w:rPr>
          <w:rFonts w:ascii="Arial" w:hAnsi="Arial" w:cs="Arial"/>
        </w:rPr>
      </w:pPr>
      <w:r>
        <w:rPr>
          <w:rFonts w:ascii="Arial" w:hAnsi="Arial" w:cs="Arial"/>
        </w:rPr>
        <w:t>Responsabilizar-se pela guarda e confidencialidade das senhas fornecidas, no caso de liberação ao acesso on-line dos jornais que possuem este recurso;</w:t>
      </w:r>
    </w:p>
    <w:p w14:paraId="20861713" w14:textId="77777777" w:rsidR="009E2274" w:rsidRDefault="009E2274" w:rsidP="009E2274">
      <w:pPr>
        <w:pStyle w:val="Default"/>
        <w:numPr>
          <w:ilvl w:val="1"/>
          <w:numId w:val="13"/>
        </w:numPr>
        <w:spacing w:before="120" w:after="120" w:line="360" w:lineRule="auto"/>
        <w:jc w:val="both"/>
        <w:rPr>
          <w:rFonts w:ascii="Arial" w:hAnsi="Arial" w:cs="Arial"/>
        </w:rPr>
      </w:pPr>
      <w:r>
        <w:rPr>
          <w:rFonts w:ascii="Arial" w:hAnsi="Arial" w:cs="Arial"/>
        </w:rPr>
        <w:t xml:space="preserve">Relacionar-se com a CONTRATADA exclusivamente através de pessoa por ela credenciada, mediante ofício e/ou e-mail do </w:t>
      </w:r>
      <w:proofErr w:type="spellStart"/>
      <w:r>
        <w:rPr>
          <w:rFonts w:ascii="Arial" w:hAnsi="Arial" w:cs="Arial"/>
        </w:rPr>
        <w:t>Iffarroupilha</w:t>
      </w:r>
      <w:proofErr w:type="spellEnd"/>
      <w:r>
        <w:rPr>
          <w:rFonts w:ascii="Arial" w:hAnsi="Arial" w:cs="Arial"/>
        </w:rPr>
        <w:t xml:space="preserve"> e unidades participantes;</w:t>
      </w:r>
    </w:p>
    <w:p w14:paraId="532FFDDB" w14:textId="77777777" w:rsidR="009E2274" w:rsidRDefault="009E2274" w:rsidP="009E2274">
      <w:pPr>
        <w:pStyle w:val="Default"/>
        <w:numPr>
          <w:ilvl w:val="1"/>
          <w:numId w:val="13"/>
        </w:numPr>
        <w:spacing w:before="120" w:after="120" w:line="360" w:lineRule="auto"/>
        <w:jc w:val="both"/>
        <w:rPr>
          <w:rFonts w:ascii="Arial" w:hAnsi="Arial" w:cs="Arial"/>
        </w:rPr>
      </w:pPr>
      <w:r>
        <w:rPr>
          <w:rFonts w:ascii="Arial" w:hAnsi="Arial" w:cs="Arial"/>
        </w:rPr>
        <w:t>Cumprir e fazer cumprir o disposto nas cláusulas do contrato;</w:t>
      </w:r>
    </w:p>
    <w:p w14:paraId="732A9F1C" w14:textId="77777777" w:rsidR="009E2274" w:rsidRDefault="009E2274" w:rsidP="009E2274">
      <w:pPr>
        <w:pStyle w:val="Default"/>
        <w:numPr>
          <w:ilvl w:val="1"/>
          <w:numId w:val="13"/>
        </w:numPr>
        <w:spacing w:before="120" w:after="120" w:line="360" w:lineRule="auto"/>
        <w:jc w:val="both"/>
        <w:rPr>
          <w:rFonts w:ascii="Arial" w:hAnsi="Arial" w:cs="Arial"/>
        </w:rPr>
      </w:pPr>
      <w:r>
        <w:rPr>
          <w:rFonts w:ascii="Arial" w:hAnsi="Arial" w:cs="Arial"/>
        </w:rPr>
        <w:t>Assegurar o acesso do pessoal autorizado pela CONTRATADA, devidamente identificado, aos locais onde devam executar os serviços, tomando todas as providências necessárias;</w:t>
      </w:r>
    </w:p>
    <w:p w14:paraId="4526EC3C" w14:textId="77777777" w:rsidR="009E2274" w:rsidRDefault="009E2274" w:rsidP="009E2274">
      <w:pPr>
        <w:pStyle w:val="Default"/>
        <w:numPr>
          <w:ilvl w:val="1"/>
          <w:numId w:val="13"/>
        </w:numPr>
        <w:spacing w:before="120" w:after="120" w:line="360" w:lineRule="auto"/>
        <w:jc w:val="both"/>
        <w:rPr>
          <w:rFonts w:ascii="Arial" w:hAnsi="Arial" w:cs="Arial"/>
        </w:rPr>
      </w:pPr>
      <w:r>
        <w:rPr>
          <w:rFonts w:ascii="Arial" w:hAnsi="Arial" w:cs="Arial"/>
        </w:rPr>
        <w:t>Aplicar sanções ou rescindir o contrato, no caso de inobservância pela CONTRATADA de quaisquer das cláusulas e condições estabelecidas no contrato;</w:t>
      </w:r>
    </w:p>
    <w:p w14:paraId="01418567" w14:textId="77777777" w:rsidR="009E2274" w:rsidRDefault="009E2274" w:rsidP="009E2274">
      <w:pPr>
        <w:pStyle w:val="Default"/>
        <w:numPr>
          <w:ilvl w:val="1"/>
          <w:numId w:val="13"/>
        </w:numPr>
        <w:spacing w:before="120" w:after="120" w:line="360" w:lineRule="auto"/>
        <w:jc w:val="both"/>
        <w:rPr>
          <w:rFonts w:ascii="Arial" w:hAnsi="Arial" w:cs="Arial"/>
        </w:rPr>
      </w:pPr>
      <w:r>
        <w:rPr>
          <w:rFonts w:ascii="Arial" w:hAnsi="Arial" w:cs="Arial"/>
        </w:rPr>
        <w:lastRenderedPageBreak/>
        <w:t>Efetuar a fiscalização e o acompanhamento da execução dos serviços, devendo fazer anotações e registros de todas as ocorrências e determinar o que for necessário à regularização das falhas ou defeitos observados;</w:t>
      </w:r>
    </w:p>
    <w:p w14:paraId="49A77E75" w14:textId="77777777" w:rsidR="009E2274" w:rsidRDefault="009E2274" w:rsidP="009E2274">
      <w:pPr>
        <w:pStyle w:val="Default"/>
        <w:numPr>
          <w:ilvl w:val="1"/>
          <w:numId w:val="13"/>
        </w:numPr>
        <w:spacing w:before="120" w:after="120" w:line="360" w:lineRule="auto"/>
        <w:jc w:val="both"/>
        <w:rPr>
          <w:rFonts w:ascii="Arial" w:hAnsi="Arial" w:cs="Arial"/>
        </w:rPr>
      </w:pPr>
      <w:r>
        <w:rPr>
          <w:rFonts w:ascii="Arial" w:hAnsi="Arial" w:cs="Arial"/>
        </w:rPr>
        <w:t>Efetuar os pagamentos devidos pela prestação dos serviços, desde que atendidos os requisitos previstos em contrato.</w:t>
      </w:r>
    </w:p>
    <w:p w14:paraId="39AB37A1" w14:textId="77777777" w:rsidR="009E2274" w:rsidRDefault="009E2274" w:rsidP="009E2274">
      <w:pPr>
        <w:pStyle w:val="Default"/>
        <w:numPr>
          <w:ilvl w:val="1"/>
          <w:numId w:val="13"/>
        </w:numPr>
        <w:spacing w:before="120" w:after="120" w:line="360" w:lineRule="auto"/>
        <w:jc w:val="both"/>
        <w:rPr>
          <w:rFonts w:ascii="Arial" w:hAnsi="Arial" w:cs="Arial"/>
        </w:rPr>
      </w:pPr>
      <w:r>
        <w:rPr>
          <w:rFonts w:ascii="Arial" w:hAnsi="Arial" w:cs="Arial"/>
        </w:rPr>
        <w:t>Informar à CONTRATADA quando da alteração nos quantitativos, bem como nos locais de entrega;</w:t>
      </w:r>
    </w:p>
    <w:p w14:paraId="7881FAB8" w14:textId="77777777" w:rsidR="009E2274" w:rsidRDefault="009E2274" w:rsidP="009E2274">
      <w:pPr>
        <w:pStyle w:val="Default"/>
        <w:numPr>
          <w:ilvl w:val="1"/>
          <w:numId w:val="13"/>
        </w:numPr>
        <w:spacing w:before="120" w:after="120" w:line="360" w:lineRule="auto"/>
        <w:jc w:val="both"/>
        <w:rPr>
          <w:rFonts w:ascii="Arial" w:hAnsi="Arial" w:cs="Arial"/>
        </w:rPr>
      </w:pPr>
      <w:r>
        <w:rPr>
          <w:rFonts w:ascii="Arial" w:hAnsi="Arial" w:cs="Arial"/>
        </w:rPr>
        <w:t>Solicitar, sempre que necessário, o valor do preço de capa dos periódicos;</w:t>
      </w:r>
    </w:p>
    <w:p w14:paraId="2D7C5FE1" w14:textId="77777777" w:rsidR="009E2274" w:rsidRDefault="009E2274" w:rsidP="009E2274">
      <w:pPr>
        <w:pStyle w:val="Default"/>
        <w:numPr>
          <w:ilvl w:val="1"/>
          <w:numId w:val="13"/>
        </w:numPr>
        <w:spacing w:before="120" w:after="120" w:line="360" w:lineRule="auto"/>
        <w:jc w:val="both"/>
        <w:rPr>
          <w:rFonts w:ascii="Arial" w:hAnsi="Arial" w:cs="Arial"/>
        </w:rPr>
      </w:pPr>
      <w:r>
        <w:rPr>
          <w:rFonts w:ascii="Arial" w:hAnsi="Arial" w:cs="Arial"/>
        </w:rPr>
        <w:t>Atestar a execução da prestação dos serviços e receber as faturas correspondentes, quando apresentadas na forma estabelecida no Contrato;</w:t>
      </w:r>
    </w:p>
    <w:p w14:paraId="1776F7F5" w14:textId="77777777" w:rsidR="009E2274" w:rsidRDefault="009E2274" w:rsidP="009E2274">
      <w:pPr>
        <w:pStyle w:val="Default"/>
        <w:numPr>
          <w:ilvl w:val="1"/>
          <w:numId w:val="13"/>
        </w:numPr>
        <w:spacing w:before="120" w:after="120" w:line="360" w:lineRule="auto"/>
        <w:jc w:val="both"/>
        <w:rPr>
          <w:rFonts w:ascii="Arial" w:hAnsi="Arial" w:cs="Arial"/>
        </w:rPr>
      </w:pPr>
      <w:r>
        <w:rPr>
          <w:rFonts w:ascii="Arial" w:hAnsi="Arial" w:cs="Arial"/>
        </w:rPr>
        <w:t>Efetuar o pagamento mensalmente nas condições e preços pactuados pela prestação dos serviços mediante apresentação, aceitação e atesto do gestor nos documentos hábeis de cobrança;</w:t>
      </w:r>
    </w:p>
    <w:p w14:paraId="4A1334D7" w14:textId="77777777" w:rsidR="009E2274" w:rsidRDefault="009E2274" w:rsidP="009E2274">
      <w:pPr>
        <w:pStyle w:val="Default"/>
        <w:numPr>
          <w:ilvl w:val="1"/>
          <w:numId w:val="13"/>
        </w:numPr>
        <w:spacing w:before="120" w:after="120" w:line="360" w:lineRule="auto"/>
        <w:jc w:val="both"/>
        <w:rPr>
          <w:rFonts w:ascii="Arial" w:hAnsi="Arial" w:cs="Arial"/>
        </w:rPr>
      </w:pPr>
      <w:r>
        <w:rPr>
          <w:rFonts w:ascii="Arial" w:hAnsi="Arial" w:cs="Arial"/>
        </w:rPr>
        <w:t>Prestar as informações e esclarecimentos atinentes ao objeto do contrato, que venham a ser solicitadas pela CONTRATADA;</w:t>
      </w:r>
    </w:p>
    <w:p w14:paraId="5DDEF6D8" w14:textId="77777777" w:rsidR="009E2274" w:rsidRDefault="009E2274" w:rsidP="009E2274">
      <w:pPr>
        <w:pStyle w:val="Default"/>
        <w:numPr>
          <w:ilvl w:val="1"/>
          <w:numId w:val="13"/>
        </w:numPr>
        <w:spacing w:before="120" w:after="120" w:line="360" w:lineRule="auto"/>
        <w:jc w:val="both"/>
        <w:rPr>
          <w:rFonts w:ascii="Arial" w:hAnsi="Arial" w:cs="Arial"/>
        </w:rPr>
      </w:pPr>
      <w:r>
        <w:rPr>
          <w:rFonts w:ascii="Arial" w:hAnsi="Arial" w:cs="Arial"/>
        </w:rPr>
        <w:t>Devolver o material que estiver fora de especificação e solicitar sua substituição.</w:t>
      </w:r>
    </w:p>
    <w:p w14:paraId="4DB09509" w14:textId="77777777" w:rsidR="009E2274" w:rsidRDefault="009E2274" w:rsidP="009E2274">
      <w:pPr>
        <w:pStyle w:val="Nivel1"/>
        <w:numPr>
          <w:ilvl w:val="0"/>
          <w:numId w:val="0"/>
        </w:numPr>
        <w:ind w:left="357"/>
      </w:pPr>
      <w:r>
        <w:t>OBRIGAÇÕES DA CONTRATADA</w:t>
      </w:r>
    </w:p>
    <w:p w14:paraId="0A524893" w14:textId="77777777" w:rsidR="009E2274" w:rsidRDefault="009E2274" w:rsidP="009E2274">
      <w:pPr>
        <w:pStyle w:val="Standard"/>
        <w:numPr>
          <w:ilvl w:val="1"/>
          <w:numId w:val="13"/>
        </w:numPr>
        <w:spacing w:before="120" w:after="120" w:line="360" w:lineRule="auto"/>
        <w:jc w:val="both"/>
        <w:rPr>
          <w:rFonts w:ascii="Arial" w:hAnsi="Arial" w:cs="Arial"/>
          <w:color w:val="000000"/>
          <w:sz w:val="24"/>
        </w:rPr>
      </w:pPr>
      <w:r>
        <w:rPr>
          <w:rFonts w:ascii="Arial" w:hAnsi="Arial" w:cs="Arial"/>
          <w:color w:val="000000"/>
          <w:sz w:val="24"/>
        </w:rPr>
        <w:t>Executar os serviços conforme especificações deste Termo de Referência e de sua proposta, com a alocação dos empregados necessários ao perfeito cumprimento das cláusulas contratuais, além de fornecer os materiais e equipamentos, ferramentas e utensílios necessários, na qualidade e quantidade especificadas neste Termo de Referência e em sua proposta;</w:t>
      </w:r>
    </w:p>
    <w:p w14:paraId="11B6DBC3" w14:textId="77777777" w:rsidR="009E2274" w:rsidRDefault="009E2274" w:rsidP="009E2274">
      <w:pPr>
        <w:pStyle w:val="Standard"/>
        <w:numPr>
          <w:ilvl w:val="1"/>
          <w:numId w:val="13"/>
        </w:numPr>
        <w:spacing w:before="120" w:after="120" w:line="360" w:lineRule="auto"/>
        <w:jc w:val="both"/>
        <w:rPr>
          <w:rFonts w:ascii="Arial" w:hAnsi="Arial" w:cs="Arial"/>
          <w:color w:val="000000"/>
          <w:sz w:val="24"/>
        </w:rPr>
      </w:pPr>
      <w:r>
        <w:rPr>
          <w:rFonts w:ascii="Arial" w:hAnsi="Arial" w:cs="Arial"/>
          <w:color w:val="000000"/>
          <w:sz w:val="24"/>
        </w:rPr>
        <w:lastRenderedPageBreak/>
        <w:t>Reparar, corrigir, remover ou substituir, às suas expensas, no total ou em parte, no prazo fixado pelo fiscal do contrato, os serviços efetuados em que se verificarem vícios, defeitos ou incorreções resultantes da execução ou dos materiais empregados;</w:t>
      </w:r>
    </w:p>
    <w:p w14:paraId="2F198FB3" w14:textId="77777777" w:rsidR="009E2274" w:rsidRDefault="009E2274" w:rsidP="009E2274">
      <w:pPr>
        <w:pStyle w:val="Standard"/>
        <w:numPr>
          <w:ilvl w:val="1"/>
          <w:numId w:val="13"/>
        </w:numPr>
        <w:spacing w:before="120" w:after="120" w:line="360" w:lineRule="auto"/>
        <w:jc w:val="both"/>
        <w:rPr>
          <w:rFonts w:ascii="Arial" w:hAnsi="Arial" w:cs="Arial"/>
          <w:color w:val="000000"/>
          <w:sz w:val="24"/>
        </w:rPr>
      </w:pPr>
      <w:r>
        <w:rPr>
          <w:rFonts w:ascii="Arial" w:hAnsi="Arial" w:cs="Arial"/>
          <w:color w:val="000000"/>
          <w:sz w:val="24"/>
        </w:rPr>
        <w:t xml:space="preserve">Responsabilizar-se pelos vícios e danos decorrentes da execução do objeto, de acordo com os artigos 14 e 17 a 27, do Código de Defesa do Consumidor (Lei nº 8.078, de 1990), ficando a Contratante autorizada a descontar da garantia, </w:t>
      </w:r>
      <w:proofErr w:type="gramStart"/>
      <w:r>
        <w:rPr>
          <w:rFonts w:ascii="Arial" w:hAnsi="Arial" w:cs="Arial"/>
          <w:color w:val="000000"/>
          <w:sz w:val="24"/>
        </w:rPr>
        <w:t>caso exigida</w:t>
      </w:r>
      <w:proofErr w:type="gramEnd"/>
      <w:r>
        <w:rPr>
          <w:rFonts w:ascii="Arial" w:hAnsi="Arial" w:cs="Arial"/>
          <w:color w:val="000000"/>
          <w:sz w:val="24"/>
        </w:rPr>
        <w:t xml:space="preserve"> no edital, ou dos pagamentos devidos à Contratada, o valor correspondente aos danos sofridos;</w:t>
      </w:r>
    </w:p>
    <w:p w14:paraId="02AA80ED" w14:textId="77777777" w:rsidR="009E2274" w:rsidRDefault="009E2274" w:rsidP="009E2274">
      <w:pPr>
        <w:pStyle w:val="Standard"/>
        <w:numPr>
          <w:ilvl w:val="1"/>
          <w:numId w:val="13"/>
        </w:numPr>
        <w:spacing w:before="120" w:after="120" w:line="360" w:lineRule="auto"/>
        <w:jc w:val="both"/>
        <w:rPr>
          <w:rFonts w:ascii="Arial" w:hAnsi="Arial" w:cs="Arial"/>
          <w:color w:val="000000"/>
          <w:sz w:val="24"/>
        </w:rPr>
      </w:pPr>
      <w:r>
        <w:rPr>
          <w:rFonts w:ascii="Arial" w:hAnsi="Arial" w:cs="Arial"/>
          <w:color w:val="000000"/>
          <w:sz w:val="24"/>
        </w:rPr>
        <w:t>Relatar à Contratante toda e qualquer irregularidade verificada no decorrer da prestação dos serviços;</w:t>
      </w:r>
    </w:p>
    <w:p w14:paraId="6220AEBB" w14:textId="77777777" w:rsidR="009E2274" w:rsidRDefault="009E2274" w:rsidP="009E2274">
      <w:pPr>
        <w:pStyle w:val="Standard"/>
        <w:numPr>
          <w:ilvl w:val="1"/>
          <w:numId w:val="13"/>
        </w:numPr>
        <w:spacing w:before="120" w:after="120" w:line="360" w:lineRule="auto"/>
        <w:jc w:val="both"/>
        <w:rPr>
          <w:rFonts w:ascii="Arial" w:hAnsi="Arial" w:cs="Arial"/>
          <w:color w:val="000000"/>
          <w:sz w:val="24"/>
        </w:rPr>
      </w:pPr>
      <w:r>
        <w:rPr>
          <w:rFonts w:ascii="Arial" w:hAnsi="Arial" w:cs="Arial"/>
          <w:color w:val="000000"/>
          <w:sz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1ADC2357" w14:textId="77777777" w:rsidR="009E2274" w:rsidRDefault="009E2274" w:rsidP="009E2274">
      <w:pPr>
        <w:pStyle w:val="Standard"/>
        <w:numPr>
          <w:ilvl w:val="1"/>
          <w:numId w:val="13"/>
        </w:numPr>
        <w:spacing w:before="120" w:after="120" w:line="360" w:lineRule="auto"/>
        <w:jc w:val="both"/>
        <w:rPr>
          <w:rFonts w:ascii="Arial" w:hAnsi="Arial" w:cs="Arial"/>
          <w:color w:val="000000"/>
          <w:sz w:val="24"/>
        </w:rPr>
      </w:pPr>
      <w:r>
        <w:rPr>
          <w:rFonts w:ascii="Arial" w:hAnsi="Arial" w:cs="Arial"/>
          <w:color w:val="000000"/>
          <w:sz w:val="24"/>
        </w:rPr>
        <w:t>Manter durante toda a vigência do contrato, em compatibilidade com as obrigações assumidas, todas as condições de habilitação e qualificação exigidas na licitação;</w:t>
      </w:r>
    </w:p>
    <w:p w14:paraId="0A447E33" w14:textId="77777777" w:rsidR="009E2274" w:rsidRDefault="009E2274" w:rsidP="009E2274">
      <w:pPr>
        <w:pStyle w:val="Standard"/>
        <w:numPr>
          <w:ilvl w:val="1"/>
          <w:numId w:val="13"/>
        </w:numPr>
        <w:spacing w:before="120" w:after="120" w:line="360" w:lineRule="auto"/>
        <w:jc w:val="both"/>
        <w:rPr>
          <w:rFonts w:ascii="Arial" w:hAnsi="Arial" w:cs="Arial"/>
          <w:color w:val="000000"/>
          <w:sz w:val="24"/>
        </w:rPr>
      </w:pPr>
      <w:r>
        <w:rPr>
          <w:rFonts w:ascii="Arial" w:hAnsi="Arial" w:cs="Arial"/>
          <w:color w:val="000000"/>
          <w:sz w:val="24"/>
        </w:rPr>
        <w:t>Guardar sigilo sobre todas as informações obtidas em decorrência do cumprimento do contrato;</w:t>
      </w:r>
    </w:p>
    <w:p w14:paraId="00AA29D9" w14:textId="77777777" w:rsidR="009E2274" w:rsidRDefault="009E2274" w:rsidP="009E2274">
      <w:pPr>
        <w:pStyle w:val="Standard"/>
        <w:numPr>
          <w:ilvl w:val="1"/>
          <w:numId w:val="13"/>
        </w:numPr>
        <w:spacing w:before="120" w:after="120" w:line="360" w:lineRule="auto"/>
        <w:jc w:val="both"/>
        <w:rPr>
          <w:rFonts w:ascii="Arial" w:hAnsi="Arial" w:cs="Arial"/>
          <w:color w:val="000000"/>
          <w:sz w:val="24"/>
        </w:rPr>
      </w:pPr>
      <w:r>
        <w:rPr>
          <w:rFonts w:ascii="Arial" w:hAnsi="Arial" w:cs="Arial"/>
          <w:color w:val="000000"/>
          <w:sz w:val="24"/>
        </w:rPr>
        <w:t>Arcar com o ônus decorrente de eventual equívoco no dimensionamento dos quantitativos de sua proposta, devendo complementá-los, caso o previsto inicialmente em sua proposta não seja satisfatório para o atendimento ao objeto da licitação, exceto quando ocorrer algum dos eventos arrolados nos incisos do § 1º do art. 57 da Lei nº 8.666, de 1993.</w:t>
      </w:r>
    </w:p>
    <w:p w14:paraId="1B14099B" w14:textId="77777777" w:rsidR="009E2274" w:rsidRDefault="009E2274" w:rsidP="009E2274">
      <w:pPr>
        <w:pStyle w:val="Default"/>
        <w:numPr>
          <w:ilvl w:val="1"/>
          <w:numId w:val="13"/>
        </w:numPr>
        <w:spacing w:before="120" w:after="120" w:line="360" w:lineRule="auto"/>
        <w:jc w:val="both"/>
      </w:pPr>
      <w:r>
        <w:rPr>
          <w:rFonts w:ascii="Arial" w:hAnsi="Arial" w:cs="Arial"/>
          <w:i/>
          <w:lang w:eastAsia="en-US"/>
        </w:rPr>
        <w:t xml:space="preserve">Fornecer o objeto deste termo de referência nos horários e locais estabelecidos pelo CONTRATANTE, observada a periodicidade e a </w:t>
      </w:r>
      <w:r>
        <w:rPr>
          <w:rFonts w:ascii="Arial" w:hAnsi="Arial" w:cs="Arial"/>
          <w:i/>
          <w:lang w:eastAsia="en-US"/>
        </w:rPr>
        <w:lastRenderedPageBreak/>
        <w:t>quantidade contratada, conforme detalhamento de entrega especificado deste Termo de Referência;</w:t>
      </w:r>
    </w:p>
    <w:p w14:paraId="6AC13362" w14:textId="77777777" w:rsidR="009E2274" w:rsidRDefault="009E2274" w:rsidP="009E2274">
      <w:pPr>
        <w:pStyle w:val="Default"/>
        <w:numPr>
          <w:ilvl w:val="1"/>
          <w:numId w:val="13"/>
        </w:numPr>
        <w:spacing w:before="120" w:after="120" w:line="360" w:lineRule="auto"/>
        <w:jc w:val="both"/>
        <w:rPr>
          <w:rFonts w:ascii="Arial" w:hAnsi="Arial" w:cs="Arial"/>
        </w:rPr>
      </w:pPr>
      <w:r>
        <w:rPr>
          <w:rFonts w:ascii="Arial" w:hAnsi="Arial" w:cs="Arial"/>
        </w:rPr>
        <w:t xml:space="preserve">No caso de disponibilidade de acesso online dos periódicos, a CONTRATDA deverá fornecer </w:t>
      </w:r>
      <w:proofErr w:type="spellStart"/>
      <w:r>
        <w:rPr>
          <w:rFonts w:ascii="Arial" w:hAnsi="Arial" w:cs="Arial"/>
        </w:rPr>
        <w:t>login</w:t>
      </w:r>
      <w:proofErr w:type="spellEnd"/>
      <w:r>
        <w:rPr>
          <w:rFonts w:ascii="Arial" w:hAnsi="Arial" w:cs="Arial"/>
        </w:rPr>
        <w:t xml:space="preserve"> e senha distintas, para uso do </w:t>
      </w:r>
      <w:proofErr w:type="spellStart"/>
      <w:proofErr w:type="gramStart"/>
      <w:r>
        <w:rPr>
          <w:rFonts w:ascii="Arial" w:hAnsi="Arial" w:cs="Arial"/>
        </w:rPr>
        <w:t>IFFarroupilha</w:t>
      </w:r>
      <w:proofErr w:type="spellEnd"/>
      <w:proofErr w:type="gramEnd"/>
      <w:r>
        <w:rPr>
          <w:rFonts w:ascii="Arial" w:hAnsi="Arial" w:cs="Arial"/>
        </w:rPr>
        <w:t xml:space="preserve"> e unidades participantes.</w:t>
      </w:r>
    </w:p>
    <w:p w14:paraId="10DD2529" w14:textId="77777777" w:rsidR="009E2274" w:rsidRDefault="009E2274" w:rsidP="009E2274">
      <w:pPr>
        <w:pStyle w:val="Default"/>
        <w:numPr>
          <w:ilvl w:val="1"/>
          <w:numId w:val="13"/>
        </w:numPr>
        <w:spacing w:before="120" w:after="120" w:line="360" w:lineRule="auto"/>
        <w:jc w:val="both"/>
        <w:rPr>
          <w:rFonts w:ascii="Arial" w:hAnsi="Arial" w:cs="Arial"/>
        </w:rPr>
      </w:pPr>
      <w:r>
        <w:rPr>
          <w:rFonts w:ascii="Arial" w:hAnsi="Arial" w:cs="Arial"/>
        </w:rPr>
        <w:t>Responsabilizar-se pelo fornecimento das senhas de acessos às versões digitais, bem como providenciar, no prazo de 24 (vinte e quatro) horas, a resolução de quaisquer defeitos ou irregularidades que possam impedir ou dificultar o acesso dos leitores;</w:t>
      </w:r>
    </w:p>
    <w:p w14:paraId="0EE75D01" w14:textId="77777777" w:rsidR="009E2274" w:rsidRDefault="009E2274" w:rsidP="009E2274">
      <w:pPr>
        <w:pStyle w:val="Default"/>
        <w:numPr>
          <w:ilvl w:val="1"/>
          <w:numId w:val="13"/>
        </w:numPr>
        <w:spacing w:before="120" w:after="120" w:line="360" w:lineRule="auto"/>
        <w:jc w:val="both"/>
        <w:rPr>
          <w:rFonts w:ascii="Arial" w:hAnsi="Arial" w:cs="Arial"/>
        </w:rPr>
      </w:pPr>
      <w:r>
        <w:rPr>
          <w:rFonts w:ascii="Arial" w:hAnsi="Arial" w:cs="Arial"/>
        </w:rPr>
        <w:t>Comunicar ao CONTRATANTE, por escrito, quando verificar condições inadequadas para o fornecimento ou a existência de fatos que possam prejudicar a perfeita execução do objeto;</w:t>
      </w:r>
    </w:p>
    <w:p w14:paraId="5CE7B14C" w14:textId="77777777" w:rsidR="009E2274" w:rsidRDefault="009E2274" w:rsidP="009E2274">
      <w:pPr>
        <w:pStyle w:val="Default"/>
        <w:numPr>
          <w:ilvl w:val="1"/>
          <w:numId w:val="13"/>
        </w:numPr>
        <w:spacing w:before="120" w:after="120" w:line="360" w:lineRule="auto"/>
        <w:jc w:val="both"/>
        <w:rPr>
          <w:rFonts w:ascii="Arial" w:hAnsi="Arial" w:cs="Arial"/>
        </w:rPr>
      </w:pPr>
      <w:r>
        <w:rPr>
          <w:rFonts w:ascii="Arial" w:hAnsi="Arial" w:cs="Arial"/>
        </w:rPr>
        <w:t xml:space="preserve">Nos casos de atrasos na entrega das publicações superiores a </w:t>
      </w:r>
      <w:proofErr w:type="gramStart"/>
      <w:r>
        <w:rPr>
          <w:rFonts w:ascii="Arial" w:hAnsi="Arial" w:cs="Arial"/>
        </w:rPr>
        <w:t>2</w:t>
      </w:r>
      <w:proofErr w:type="gramEnd"/>
      <w:r>
        <w:rPr>
          <w:rFonts w:ascii="Arial" w:hAnsi="Arial" w:cs="Arial"/>
        </w:rPr>
        <w:t xml:space="preserve"> (duas) horas, a CONTRATADA deverá comunicar, por escrito, ao gestor do Contrato, apresentando as razões justificadoras para a análise pelo CONTRATANTE, sem prejuízo da aplicação das sanções previstas em contrato.</w:t>
      </w:r>
    </w:p>
    <w:p w14:paraId="3F89AAD1" w14:textId="77777777" w:rsidR="009E2274" w:rsidRDefault="009E2274" w:rsidP="009E2274">
      <w:pPr>
        <w:pStyle w:val="Default"/>
        <w:numPr>
          <w:ilvl w:val="1"/>
          <w:numId w:val="13"/>
        </w:numPr>
        <w:spacing w:before="120" w:after="120" w:line="360" w:lineRule="auto"/>
        <w:jc w:val="both"/>
        <w:rPr>
          <w:rFonts w:ascii="Arial" w:hAnsi="Arial" w:cs="Arial"/>
        </w:rPr>
      </w:pPr>
      <w:r>
        <w:rPr>
          <w:rFonts w:ascii="Arial" w:hAnsi="Arial" w:cs="Arial"/>
        </w:rPr>
        <w:t>Reparar, corrigir, remover ou substituir, às suas expensas, no todo ou em parte, o objeto do contrato em que se verificarem vícios, defeitos ou incorreções;</w:t>
      </w:r>
    </w:p>
    <w:p w14:paraId="1F6AF795" w14:textId="77777777" w:rsidR="009E2274" w:rsidRDefault="009E2274" w:rsidP="009E2274">
      <w:pPr>
        <w:pStyle w:val="Default"/>
        <w:numPr>
          <w:ilvl w:val="1"/>
          <w:numId w:val="13"/>
        </w:numPr>
        <w:spacing w:before="120" w:after="120" w:line="360" w:lineRule="auto"/>
        <w:jc w:val="both"/>
        <w:rPr>
          <w:rFonts w:ascii="Arial" w:hAnsi="Arial" w:cs="Arial"/>
        </w:rPr>
      </w:pPr>
      <w:r>
        <w:rPr>
          <w:rFonts w:ascii="Arial" w:hAnsi="Arial" w:cs="Arial"/>
        </w:rPr>
        <w:t xml:space="preserve">Manter compatibilidade com as obrigações assumidas e prestar todos os esclarecimentos que forem solicitados pelo </w:t>
      </w:r>
      <w:proofErr w:type="spellStart"/>
      <w:proofErr w:type="gramStart"/>
      <w:r>
        <w:rPr>
          <w:rFonts w:ascii="Arial" w:hAnsi="Arial" w:cs="Arial"/>
        </w:rPr>
        <w:t>IFFarroupilha</w:t>
      </w:r>
      <w:proofErr w:type="spellEnd"/>
      <w:proofErr w:type="gramEnd"/>
      <w:r>
        <w:rPr>
          <w:rFonts w:ascii="Arial" w:hAnsi="Arial" w:cs="Arial"/>
        </w:rPr>
        <w:t xml:space="preserve"> e unidades participantes, durante todo o período de vigência do contrato;</w:t>
      </w:r>
    </w:p>
    <w:p w14:paraId="65A8D8EE" w14:textId="77777777" w:rsidR="009E2274" w:rsidRDefault="009E2274" w:rsidP="009E2274">
      <w:pPr>
        <w:pStyle w:val="Default"/>
        <w:numPr>
          <w:ilvl w:val="1"/>
          <w:numId w:val="13"/>
        </w:numPr>
        <w:spacing w:before="120" w:after="120" w:line="360" w:lineRule="auto"/>
        <w:jc w:val="both"/>
        <w:rPr>
          <w:rFonts w:ascii="Arial" w:hAnsi="Arial" w:cs="Arial"/>
        </w:rPr>
      </w:pPr>
      <w:r>
        <w:rPr>
          <w:rFonts w:ascii="Arial" w:hAnsi="Arial" w:cs="Arial"/>
        </w:rPr>
        <w:t>Fornecer mensalmente relatório com a relação dos periódicos entregues, informação do nome do recebedor, data e local de entrega, assim como eventuais irregularidades que tenham gerado influência na prestação dos serviços, além de outros dados relevantes a pedido do CONTRATANTE;</w:t>
      </w:r>
    </w:p>
    <w:p w14:paraId="19971F72" w14:textId="77777777" w:rsidR="009E2274" w:rsidRDefault="009E2274" w:rsidP="009E2274">
      <w:pPr>
        <w:pStyle w:val="Default"/>
        <w:numPr>
          <w:ilvl w:val="1"/>
          <w:numId w:val="13"/>
        </w:numPr>
        <w:spacing w:before="120" w:after="120" w:line="360" w:lineRule="auto"/>
        <w:jc w:val="both"/>
        <w:rPr>
          <w:rFonts w:ascii="Arial" w:hAnsi="Arial" w:cs="Arial"/>
        </w:rPr>
      </w:pPr>
      <w:r>
        <w:rPr>
          <w:rFonts w:ascii="Arial" w:hAnsi="Arial" w:cs="Arial"/>
        </w:rPr>
        <w:t>Apresentar Nota Fiscal dos serviços executados;</w:t>
      </w:r>
    </w:p>
    <w:p w14:paraId="559E0AFD" w14:textId="77777777" w:rsidR="009E2274" w:rsidRDefault="009E2274" w:rsidP="009E2274">
      <w:pPr>
        <w:pStyle w:val="Default"/>
        <w:numPr>
          <w:ilvl w:val="1"/>
          <w:numId w:val="13"/>
        </w:numPr>
        <w:spacing w:before="120" w:after="120" w:line="360" w:lineRule="auto"/>
        <w:jc w:val="both"/>
        <w:rPr>
          <w:rFonts w:ascii="Arial" w:hAnsi="Arial" w:cs="Arial"/>
        </w:rPr>
      </w:pPr>
      <w:r>
        <w:rPr>
          <w:rFonts w:ascii="Arial" w:hAnsi="Arial" w:cs="Arial"/>
        </w:rPr>
        <w:lastRenderedPageBreak/>
        <w:t>Entregar os periódicos apropriadamente acondicionados como medida preventiva contra chuva ou intempéries;</w:t>
      </w:r>
    </w:p>
    <w:p w14:paraId="2B187D0E" w14:textId="77777777" w:rsidR="009E2274" w:rsidRDefault="009E2274" w:rsidP="009E2274">
      <w:pPr>
        <w:pStyle w:val="Default"/>
        <w:numPr>
          <w:ilvl w:val="1"/>
          <w:numId w:val="13"/>
        </w:numPr>
        <w:spacing w:before="120" w:after="120" w:line="360" w:lineRule="auto"/>
        <w:jc w:val="both"/>
        <w:rPr>
          <w:rFonts w:ascii="Arial" w:hAnsi="Arial" w:cs="Arial"/>
        </w:rPr>
      </w:pPr>
      <w:r>
        <w:rPr>
          <w:rFonts w:ascii="Arial" w:hAnsi="Arial" w:cs="Arial"/>
        </w:rPr>
        <w:t>Indicar preposto responsável pelo serviço, com dados cadastrais para ser contatado, por endereço, telefone e e-mail, em qualquer momento de necessidade deste órgão.</w:t>
      </w:r>
    </w:p>
    <w:p w14:paraId="65824033" w14:textId="77777777" w:rsidR="009E2274" w:rsidRDefault="009E2274" w:rsidP="009E2274">
      <w:pPr>
        <w:pStyle w:val="Default"/>
        <w:numPr>
          <w:ilvl w:val="1"/>
          <w:numId w:val="13"/>
        </w:numPr>
        <w:spacing w:before="120" w:after="120" w:line="360" w:lineRule="auto"/>
        <w:jc w:val="both"/>
        <w:rPr>
          <w:rFonts w:ascii="Arial" w:hAnsi="Arial" w:cs="Arial"/>
        </w:rPr>
      </w:pPr>
      <w:r>
        <w:rPr>
          <w:rFonts w:ascii="Arial" w:hAnsi="Arial" w:cs="Arial"/>
        </w:rPr>
        <w:t>Executar todos os serviços rigorosamente de acordo com as especificações contidas neste termo de referência.</w:t>
      </w:r>
    </w:p>
    <w:p w14:paraId="50E5D49F" w14:textId="77777777" w:rsidR="009E2274" w:rsidRDefault="009E2274" w:rsidP="009E2274">
      <w:pPr>
        <w:pStyle w:val="Default"/>
        <w:numPr>
          <w:ilvl w:val="1"/>
          <w:numId w:val="13"/>
        </w:numPr>
        <w:spacing w:before="120" w:after="120" w:line="360" w:lineRule="auto"/>
        <w:jc w:val="both"/>
        <w:rPr>
          <w:rFonts w:ascii="Arial" w:hAnsi="Arial" w:cs="Arial"/>
        </w:rPr>
      </w:pPr>
      <w:r>
        <w:rPr>
          <w:rFonts w:ascii="Arial" w:hAnsi="Arial" w:cs="Arial"/>
        </w:rPr>
        <w:t xml:space="preserve">Manter sigilo sobre eventuais informações a respeito do </w:t>
      </w:r>
      <w:proofErr w:type="spellStart"/>
      <w:proofErr w:type="gramStart"/>
      <w:r>
        <w:rPr>
          <w:rFonts w:ascii="Arial" w:hAnsi="Arial" w:cs="Arial"/>
        </w:rPr>
        <w:t>IFFarroupilha</w:t>
      </w:r>
      <w:proofErr w:type="spellEnd"/>
      <w:proofErr w:type="gramEnd"/>
      <w:r>
        <w:rPr>
          <w:rFonts w:ascii="Arial" w:hAnsi="Arial" w:cs="Arial"/>
        </w:rPr>
        <w:t xml:space="preserve"> e unidades participantes de que venha tomar conhecimento por ocasião da prestação do serviço.</w:t>
      </w:r>
    </w:p>
    <w:p w14:paraId="7BB4A44E" w14:textId="20DDE9DC" w:rsidR="0070059F" w:rsidRPr="005C56FD" w:rsidRDefault="0070059F" w:rsidP="005C56FD">
      <w:pPr>
        <w:pStyle w:val="Nivel1"/>
      </w:pPr>
      <w:r w:rsidRPr="005C56FD">
        <w:t xml:space="preserve">CLÁUSULA </w:t>
      </w:r>
      <w:r w:rsidR="00D9165D">
        <w:t>NONA</w:t>
      </w:r>
      <w:r w:rsidRPr="005C56FD">
        <w:t xml:space="preserve"> – SANÇÕES ADMINISTRATIVAS</w:t>
      </w:r>
      <w:r w:rsidR="00D772A3" w:rsidRPr="005C56FD">
        <w:t>.</w:t>
      </w:r>
    </w:p>
    <w:p w14:paraId="5E420E63" w14:textId="77777777" w:rsidR="009E2274" w:rsidRDefault="009E2274" w:rsidP="009E2274">
      <w:pPr>
        <w:pStyle w:val="Standard"/>
        <w:numPr>
          <w:ilvl w:val="1"/>
          <w:numId w:val="13"/>
        </w:numPr>
        <w:spacing w:before="120" w:after="120" w:line="360" w:lineRule="auto"/>
        <w:jc w:val="both"/>
        <w:rPr>
          <w:rFonts w:ascii="Arial" w:hAnsi="Arial" w:cs="Arial"/>
          <w:color w:val="000000"/>
          <w:sz w:val="24"/>
        </w:rPr>
      </w:pPr>
      <w:r>
        <w:rPr>
          <w:rFonts w:ascii="Arial" w:hAnsi="Arial" w:cs="Arial"/>
          <w:color w:val="000000"/>
          <w:sz w:val="24"/>
        </w:rPr>
        <w:t>Comete infração administrativa nos termos da Lei nº 8.666, de 1993 e da Lei nº 10.520, de 2002, a Contratada que:</w:t>
      </w:r>
    </w:p>
    <w:p w14:paraId="272ED2D8" w14:textId="77777777" w:rsidR="009E2274" w:rsidRDefault="009E2274" w:rsidP="009E2274">
      <w:pPr>
        <w:pStyle w:val="Standard"/>
        <w:numPr>
          <w:ilvl w:val="2"/>
          <w:numId w:val="13"/>
        </w:numPr>
        <w:spacing w:before="120" w:after="120" w:line="360" w:lineRule="auto"/>
        <w:jc w:val="both"/>
        <w:rPr>
          <w:rFonts w:ascii="Arial" w:hAnsi="Arial" w:cs="Arial"/>
          <w:color w:val="000000"/>
          <w:sz w:val="24"/>
        </w:rPr>
      </w:pPr>
      <w:proofErr w:type="spellStart"/>
      <w:r>
        <w:rPr>
          <w:rFonts w:ascii="Arial" w:hAnsi="Arial" w:cs="Arial"/>
          <w:color w:val="000000"/>
          <w:sz w:val="24"/>
        </w:rPr>
        <w:t>Inexecutar</w:t>
      </w:r>
      <w:proofErr w:type="spellEnd"/>
      <w:r>
        <w:rPr>
          <w:rFonts w:ascii="Arial" w:hAnsi="Arial" w:cs="Arial"/>
          <w:color w:val="000000"/>
          <w:sz w:val="24"/>
        </w:rPr>
        <w:t xml:space="preserve"> total ou parcialmente qualquer das obrigações assumidas em decorrência da contratação;</w:t>
      </w:r>
    </w:p>
    <w:p w14:paraId="4A5B6B01" w14:textId="77777777" w:rsidR="009E2274" w:rsidRDefault="009E2274" w:rsidP="009E2274">
      <w:pPr>
        <w:pStyle w:val="Standard"/>
        <w:numPr>
          <w:ilvl w:val="2"/>
          <w:numId w:val="13"/>
        </w:numPr>
        <w:spacing w:before="120" w:after="120" w:line="360" w:lineRule="auto"/>
        <w:jc w:val="both"/>
        <w:rPr>
          <w:rFonts w:ascii="Arial" w:hAnsi="Arial" w:cs="Arial"/>
          <w:color w:val="000000"/>
          <w:sz w:val="24"/>
        </w:rPr>
      </w:pPr>
      <w:r>
        <w:rPr>
          <w:rFonts w:ascii="Arial" w:hAnsi="Arial" w:cs="Arial"/>
          <w:color w:val="000000"/>
          <w:sz w:val="24"/>
        </w:rPr>
        <w:t>Ensejar o retardamento da execução do objeto;</w:t>
      </w:r>
    </w:p>
    <w:p w14:paraId="3024EA98" w14:textId="77777777" w:rsidR="009E2274" w:rsidRDefault="009E2274" w:rsidP="009E2274">
      <w:pPr>
        <w:pStyle w:val="Standard"/>
        <w:numPr>
          <w:ilvl w:val="2"/>
          <w:numId w:val="13"/>
        </w:numPr>
        <w:spacing w:before="120" w:after="120" w:line="360" w:lineRule="auto"/>
        <w:jc w:val="both"/>
        <w:rPr>
          <w:rFonts w:ascii="Arial" w:hAnsi="Arial" w:cs="Arial"/>
          <w:color w:val="000000"/>
          <w:sz w:val="24"/>
        </w:rPr>
      </w:pPr>
      <w:r>
        <w:rPr>
          <w:rFonts w:ascii="Arial" w:hAnsi="Arial" w:cs="Arial"/>
          <w:color w:val="000000"/>
          <w:sz w:val="24"/>
        </w:rPr>
        <w:t>Fraudar na execução do contrato;</w:t>
      </w:r>
    </w:p>
    <w:p w14:paraId="13488BE8" w14:textId="77777777" w:rsidR="009E2274" w:rsidRDefault="009E2274" w:rsidP="009E2274">
      <w:pPr>
        <w:pStyle w:val="Standard"/>
        <w:numPr>
          <w:ilvl w:val="2"/>
          <w:numId w:val="13"/>
        </w:numPr>
        <w:spacing w:before="120" w:after="120" w:line="360" w:lineRule="auto"/>
        <w:jc w:val="both"/>
        <w:rPr>
          <w:rFonts w:ascii="Arial" w:hAnsi="Arial" w:cs="Arial"/>
          <w:color w:val="000000"/>
          <w:sz w:val="24"/>
        </w:rPr>
      </w:pPr>
      <w:r>
        <w:rPr>
          <w:rFonts w:ascii="Arial" w:hAnsi="Arial" w:cs="Arial"/>
          <w:color w:val="000000"/>
          <w:sz w:val="24"/>
        </w:rPr>
        <w:t>Comportar-se de modo inidôneo;</w:t>
      </w:r>
    </w:p>
    <w:p w14:paraId="612C1015" w14:textId="77777777" w:rsidR="009E2274" w:rsidRDefault="009E2274" w:rsidP="009E2274">
      <w:pPr>
        <w:pStyle w:val="Standard"/>
        <w:numPr>
          <w:ilvl w:val="2"/>
          <w:numId w:val="13"/>
        </w:numPr>
        <w:spacing w:before="120" w:after="120" w:line="360" w:lineRule="auto"/>
        <w:jc w:val="both"/>
        <w:rPr>
          <w:rFonts w:ascii="Arial" w:hAnsi="Arial" w:cs="Arial"/>
          <w:color w:val="000000"/>
          <w:sz w:val="24"/>
        </w:rPr>
      </w:pPr>
      <w:r>
        <w:rPr>
          <w:rFonts w:ascii="Arial" w:hAnsi="Arial" w:cs="Arial"/>
          <w:color w:val="000000"/>
          <w:sz w:val="24"/>
        </w:rPr>
        <w:t>Cometer fraude fiscal;</w:t>
      </w:r>
    </w:p>
    <w:p w14:paraId="7271D66F" w14:textId="77777777" w:rsidR="009E2274" w:rsidRDefault="009E2274" w:rsidP="009E2274">
      <w:pPr>
        <w:pStyle w:val="Standard"/>
        <w:numPr>
          <w:ilvl w:val="2"/>
          <w:numId w:val="13"/>
        </w:numPr>
        <w:spacing w:before="120" w:after="120" w:line="360" w:lineRule="auto"/>
        <w:jc w:val="both"/>
        <w:rPr>
          <w:rFonts w:ascii="Arial" w:hAnsi="Arial" w:cs="Arial"/>
          <w:color w:val="000000"/>
          <w:sz w:val="24"/>
        </w:rPr>
      </w:pPr>
      <w:r>
        <w:rPr>
          <w:rFonts w:ascii="Arial" w:hAnsi="Arial" w:cs="Arial"/>
          <w:color w:val="000000"/>
          <w:sz w:val="24"/>
        </w:rPr>
        <w:t>Não mantiver a proposta.</w:t>
      </w:r>
    </w:p>
    <w:p w14:paraId="143C543E" w14:textId="77777777" w:rsidR="009E2274" w:rsidRDefault="009E2274" w:rsidP="009E2274">
      <w:pPr>
        <w:pStyle w:val="Standard"/>
        <w:numPr>
          <w:ilvl w:val="1"/>
          <w:numId w:val="13"/>
        </w:numPr>
        <w:spacing w:before="120" w:after="120" w:line="360" w:lineRule="auto"/>
        <w:jc w:val="both"/>
        <w:rPr>
          <w:rFonts w:ascii="Arial" w:hAnsi="Arial" w:cs="Arial"/>
          <w:color w:val="000000"/>
          <w:sz w:val="24"/>
        </w:rPr>
      </w:pPr>
      <w:r>
        <w:rPr>
          <w:rFonts w:ascii="Arial" w:hAnsi="Arial" w:cs="Arial"/>
          <w:color w:val="000000"/>
          <w:sz w:val="24"/>
        </w:rPr>
        <w:t>A Contratada que cometer qualquer das infrações discriminadas nos subitens acima ficará sujeita, sem prejuízo da responsabilidade civil e criminal, às seguintes sanções:</w:t>
      </w:r>
    </w:p>
    <w:p w14:paraId="697881FF" w14:textId="77777777" w:rsidR="009E2274" w:rsidRDefault="009E2274" w:rsidP="009E2274">
      <w:pPr>
        <w:pStyle w:val="Standard"/>
        <w:numPr>
          <w:ilvl w:val="2"/>
          <w:numId w:val="13"/>
        </w:numPr>
        <w:spacing w:before="120" w:after="120" w:line="360" w:lineRule="auto"/>
        <w:jc w:val="both"/>
        <w:rPr>
          <w:rFonts w:ascii="Arial" w:hAnsi="Arial" w:cs="Arial"/>
          <w:color w:val="000000"/>
          <w:sz w:val="24"/>
        </w:rPr>
      </w:pPr>
      <w:r>
        <w:rPr>
          <w:rFonts w:ascii="Arial" w:hAnsi="Arial" w:cs="Arial"/>
          <w:color w:val="000000"/>
          <w:sz w:val="24"/>
        </w:rPr>
        <w:t>Advertência por faltas leves, assim entendidas aquelas que não acarretem prejuízos significativos para a Contratante;</w:t>
      </w:r>
    </w:p>
    <w:p w14:paraId="4F200BAC" w14:textId="77777777" w:rsidR="009E2274" w:rsidRDefault="009E2274" w:rsidP="009E2274">
      <w:pPr>
        <w:pStyle w:val="Standard"/>
        <w:numPr>
          <w:ilvl w:val="2"/>
          <w:numId w:val="13"/>
        </w:numPr>
        <w:spacing w:before="120" w:after="120" w:line="360" w:lineRule="auto"/>
        <w:jc w:val="both"/>
      </w:pPr>
      <w:r>
        <w:rPr>
          <w:rFonts w:ascii="Arial" w:hAnsi="Arial" w:cs="Arial"/>
          <w:b/>
          <w:bCs/>
          <w:color w:val="000000"/>
          <w:sz w:val="24"/>
          <w:u w:val="single"/>
        </w:rPr>
        <w:lastRenderedPageBreak/>
        <w:t>Multa moratória de 0,33% (zero, trinta e três por cento) por dia de atraso injustificado sobre o valor da parcela inadimplida, até o limite de 30(trinta) dias;</w:t>
      </w:r>
    </w:p>
    <w:p w14:paraId="1B6C9EE0" w14:textId="77777777" w:rsidR="009E2274" w:rsidRDefault="009E2274" w:rsidP="009E2274">
      <w:pPr>
        <w:pStyle w:val="Standard"/>
        <w:numPr>
          <w:ilvl w:val="2"/>
          <w:numId w:val="13"/>
        </w:numPr>
        <w:spacing w:before="120" w:after="120" w:line="360" w:lineRule="auto"/>
        <w:jc w:val="both"/>
      </w:pPr>
      <w:r>
        <w:rPr>
          <w:rFonts w:ascii="Arial" w:hAnsi="Arial" w:cs="Arial"/>
          <w:b/>
          <w:bCs/>
          <w:color w:val="000000"/>
          <w:sz w:val="24"/>
          <w:u w:val="single"/>
        </w:rPr>
        <w:t>Multa compensatória de 10 % (dez</w:t>
      </w:r>
      <w:proofErr w:type="gramStart"/>
      <w:r>
        <w:rPr>
          <w:rFonts w:ascii="Arial" w:hAnsi="Arial" w:cs="Arial"/>
          <w:b/>
          <w:bCs/>
          <w:color w:val="000000"/>
          <w:sz w:val="24"/>
          <w:u w:val="single"/>
        </w:rPr>
        <w:t xml:space="preserve">  </w:t>
      </w:r>
      <w:proofErr w:type="gramEnd"/>
      <w:r>
        <w:rPr>
          <w:rFonts w:ascii="Arial" w:hAnsi="Arial" w:cs="Arial"/>
          <w:b/>
          <w:bCs/>
          <w:color w:val="000000"/>
          <w:sz w:val="24"/>
          <w:u w:val="single"/>
        </w:rPr>
        <w:t>por cento) sobre o valor total do contrato, no caso de inexecução total do objeto;</w:t>
      </w:r>
    </w:p>
    <w:p w14:paraId="3117C59A" w14:textId="77777777" w:rsidR="009E2274" w:rsidRDefault="009E2274" w:rsidP="009E2274">
      <w:pPr>
        <w:pStyle w:val="Standard"/>
        <w:numPr>
          <w:ilvl w:val="3"/>
          <w:numId w:val="13"/>
        </w:numPr>
        <w:spacing w:before="120" w:after="120" w:line="360" w:lineRule="auto"/>
        <w:jc w:val="both"/>
        <w:rPr>
          <w:rFonts w:ascii="Arial" w:hAnsi="Arial" w:cs="Arial"/>
          <w:color w:val="000000"/>
          <w:sz w:val="24"/>
        </w:rPr>
      </w:pPr>
      <w:r>
        <w:rPr>
          <w:rFonts w:ascii="Arial" w:hAnsi="Arial" w:cs="Arial"/>
          <w:color w:val="000000"/>
          <w:sz w:val="24"/>
        </w:rPr>
        <w:t>Em caso de inexecução parcial, a multa compensatória, no mesmo percentual do subitem acima, será aplicada de forma proporcional à obrigação inadimplida;</w:t>
      </w:r>
    </w:p>
    <w:p w14:paraId="780470B2" w14:textId="77777777" w:rsidR="009E2274" w:rsidRDefault="009E2274" w:rsidP="009E2274">
      <w:pPr>
        <w:pStyle w:val="Standard"/>
        <w:numPr>
          <w:ilvl w:val="2"/>
          <w:numId w:val="13"/>
        </w:numPr>
        <w:spacing w:before="120" w:after="120" w:line="360" w:lineRule="auto"/>
        <w:jc w:val="both"/>
        <w:rPr>
          <w:rFonts w:ascii="Arial" w:hAnsi="Arial" w:cs="Arial"/>
          <w:color w:val="000000"/>
          <w:sz w:val="24"/>
        </w:rPr>
      </w:pPr>
      <w:r>
        <w:rPr>
          <w:rFonts w:ascii="Arial" w:hAnsi="Arial" w:cs="Arial"/>
          <w:color w:val="000000"/>
          <w:sz w:val="24"/>
        </w:rPr>
        <w:t xml:space="preserve"> Suspensão de licitar e impedimento de contratar com o órgão, entidade ou unidade administrativa pela qual a Administração Pública opera e atua concretamente, pelo prazo de até dois anos;</w:t>
      </w:r>
    </w:p>
    <w:p w14:paraId="5D644F01" w14:textId="77777777" w:rsidR="009E2274" w:rsidRDefault="009E2274" w:rsidP="009E2274">
      <w:pPr>
        <w:pStyle w:val="Standard"/>
        <w:numPr>
          <w:ilvl w:val="2"/>
          <w:numId w:val="13"/>
        </w:numPr>
        <w:spacing w:before="120" w:after="120" w:line="360" w:lineRule="auto"/>
        <w:jc w:val="both"/>
      </w:pPr>
      <w:r>
        <w:rPr>
          <w:rFonts w:ascii="Arial" w:hAnsi="Arial" w:cs="Arial"/>
          <w:color w:val="000000"/>
          <w:sz w:val="24"/>
        </w:rPr>
        <w:t xml:space="preserve">Impedimento de licitar e contratar com a União com o </w:t>
      </w:r>
      <w:r>
        <w:rPr>
          <w:rFonts w:ascii="Arial" w:hAnsi="Arial" w:cs="Arial"/>
          <w:bCs/>
          <w:color w:val="000000"/>
          <w:sz w:val="24"/>
        </w:rPr>
        <w:t>consequente</w:t>
      </w:r>
      <w:r>
        <w:rPr>
          <w:rFonts w:ascii="Arial" w:hAnsi="Arial" w:cs="Arial"/>
          <w:color w:val="000000"/>
          <w:sz w:val="24"/>
        </w:rPr>
        <w:t xml:space="preserve"> descredenciamento no SICAF pelo prazo de até cinco anos;</w:t>
      </w:r>
    </w:p>
    <w:p w14:paraId="6C37BA3E" w14:textId="77777777" w:rsidR="009E2274" w:rsidRDefault="009E2274" w:rsidP="009E2274">
      <w:pPr>
        <w:pStyle w:val="Standard"/>
        <w:numPr>
          <w:ilvl w:val="2"/>
          <w:numId w:val="13"/>
        </w:numPr>
        <w:spacing w:before="120" w:after="120" w:line="360" w:lineRule="auto"/>
        <w:jc w:val="both"/>
        <w:rPr>
          <w:rFonts w:ascii="Arial" w:hAnsi="Arial" w:cs="Arial"/>
          <w:color w:val="000000"/>
          <w:sz w:val="24"/>
        </w:rPr>
      </w:pPr>
      <w:r>
        <w:rPr>
          <w:rFonts w:ascii="Arial" w:hAnsi="Arial" w:cs="Arial"/>
          <w:color w:val="000000"/>
          <w:sz w:val="24"/>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30F0D768" w14:textId="77777777" w:rsidR="009E2274" w:rsidRDefault="009E2274" w:rsidP="009E2274">
      <w:pPr>
        <w:pStyle w:val="Standard"/>
        <w:numPr>
          <w:ilvl w:val="1"/>
          <w:numId w:val="13"/>
        </w:numPr>
        <w:spacing w:before="120" w:after="120" w:line="360" w:lineRule="auto"/>
        <w:jc w:val="both"/>
        <w:rPr>
          <w:rFonts w:ascii="Arial" w:hAnsi="Arial" w:cs="Arial"/>
          <w:color w:val="000000"/>
          <w:sz w:val="24"/>
        </w:rPr>
      </w:pPr>
      <w:r>
        <w:rPr>
          <w:rFonts w:ascii="Arial" w:hAnsi="Arial" w:cs="Arial"/>
          <w:color w:val="000000"/>
          <w:sz w:val="24"/>
        </w:rPr>
        <w:t>Também fica sujeita às penalidades do art. 87, III e IV da Lei nº 8.666, de 1993, a Contratada que:</w:t>
      </w:r>
    </w:p>
    <w:p w14:paraId="2284866D" w14:textId="77777777" w:rsidR="009E2274" w:rsidRDefault="009E2274" w:rsidP="009E2274">
      <w:pPr>
        <w:pStyle w:val="Standard"/>
        <w:numPr>
          <w:ilvl w:val="2"/>
          <w:numId w:val="13"/>
        </w:numPr>
        <w:spacing w:before="120" w:after="120" w:line="360" w:lineRule="auto"/>
        <w:jc w:val="both"/>
        <w:rPr>
          <w:rFonts w:ascii="Arial" w:hAnsi="Arial" w:cs="Arial"/>
          <w:color w:val="000000"/>
          <w:sz w:val="24"/>
        </w:rPr>
      </w:pPr>
      <w:r>
        <w:rPr>
          <w:rFonts w:ascii="Arial" w:hAnsi="Arial" w:cs="Arial"/>
          <w:color w:val="000000"/>
          <w:sz w:val="24"/>
        </w:rPr>
        <w:t>Tenha sofrido condenação definitiva por praticar, por meio dolosos, fraude fiscal no recolhimento de quaisquer tributos;</w:t>
      </w:r>
    </w:p>
    <w:p w14:paraId="5125CEAD" w14:textId="77777777" w:rsidR="009E2274" w:rsidRDefault="009E2274" w:rsidP="009E2274">
      <w:pPr>
        <w:pStyle w:val="Standard"/>
        <w:numPr>
          <w:ilvl w:val="2"/>
          <w:numId w:val="13"/>
        </w:numPr>
        <w:spacing w:before="120" w:after="120" w:line="360" w:lineRule="auto"/>
        <w:jc w:val="both"/>
        <w:rPr>
          <w:rFonts w:ascii="Arial" w:hAnsi="Arial" w:cs="Arial"/>
          <w:color w:val="000000"/>
          <w:sz w:val="24"/>
        </w:rPr>
      </w:pPr>
      <w:r>
        <w:rPr>
          <w:rFonts w:ascii="Arial" w:hAnsi="Arial" w:cs="Arial"/>
          <w:color w:val="000000"/>
          <w:sz w:val="24"/>
        </w:rPr>
        <w:t>Tenha praticado atos ilícitos visando a frustrar os objetivos da licitação;</w:t>
      </w:r>
    </w:p>
    <w:p w14:paraId="32769CD6" w14:textId="77777777" w:rsidR="009E2274" w:rsidRDefault="009E2274" w:rsidP="009E2274">
      <w:pPr>
        <w:pStyle w:val="Standard"/>
        <w:numPr>
          <w:ilvl w:val="2"/>
          <w:numId w:val="13"/>
        </w:numPr>
        <w:spacing w:before="120" w:after="120" w:line="360" w:lineRule="auto"/>
        <w:jc w:val="both"/>
        <w:rPr>
          <w:rFonts w:ascii="Arial" w:hAnsi="Arial" w:cs="Arial"/>
          <w:color w:val="000000"/>
          <w:sz w:val="24"/>
        </w:rPr>
      </w:pPr>
      <w:r>
        <w:rPr>
          <w:rFonts w:ascii="Arial" w:hAnsi="Arial" w:cs="Arial"/>
          <w:color w:val="000000"/>
          <w:sz w:val="24"/>
        </w:rPr>
        <w:t>Demonstre não possuir idoneidade para contratar com a Administração em virtude de atos ilícitos praticados.</w:t>
      </w:r>
    </w:p>
    <w:p w14:paraId="0B6B9D5B" w14:textId="77777777" w:rsidR="009E2274" w:rsidRDefault="009E2274" w:rsidP="009E2274">
      <w:pPr>
        <w:pStyle w:val="Standard"/>
        <w:numPr>
          <w:ilvl w:val="1"/>
          <w:numId w:val="13"/>
        </w:numPr>
        <w:spacing w:before="120" w:after="120" w:line="360" w:lineRule="auto"/>
        <w:jc w:val="both"/>
        <w:rPr>
          <w:rFonts w:ascii="Arial" w:hAnsi="Arial" w:cs="Arial"/>
          <w:color w:val="000000"/>
          <w:sz w:val="24"/>
        </w:rPr>
      </w:pPr>
      <w:r>
        <w:rPr>
          <w:rFonts w:ascii="Arial" w:hAnsi="Arial" w:cs="Arial"/>
          <w:color w:val="000000"/>
          <w:sz w:val="24"/>
        </w:rPr>
        <w:t xml:space="preserve">A aplicação de qualquer das penalidades previstas realizar-se-á em processo administrativo que assegurará o contraditório e a ampla </w:t>
      </w:r>
      <w:r>
        <w:rPr>
          <w:rFonts w:ascii="Arial" w:hAnsi="Arial" w:cs="Arial"/>
          <w:color w:val="000000"/>
          <w:sz w:val="24"/>
        </w:rPr>
        <w:lastRenderedPageBreak/>
        <w:t>defesa à Contratada, observando-se o procedimento previsto na Lei nº 8.666, de 1993, e subsidiariamente a Lei nº 9.784, de 1999.</w:t>
      </w:r>
    </w:p>
    <w:p w14:paraId="3A8056D8" w14:textId="77777777" w:rsidR="009E2274" w:rsidRDefault="009E2274" w:rsidP="009E2274">
      <w:pPr>
        <w:pStyle w:val="Standard"/>
        <w:numPr>
          <w:ilvl w:val="1"/>
          <w:numId w:val="13"/>
        </w:numPr>
        <w:spacing w:before="120" w:after="120" w:line="360" w:lineRule="auto"/>
        <w:jc w:val="both"/>
        <w:rPr>
          <w:rFonts w:ascii="Arial" w:hAnsi="Arial" w:cs="Arial"/>
          <w:color w:val="000000"/>
          <w:sz w:val="24"/>
        </w:rPr>
      </w:pPr>
      <w:r>
        <w:rPr>
          <w:rFonts w:ascii="Arial" w:hAnsi="Arial" w:cs="Arial"/>
          <w:color w:val="000000"/>
          <w:sz w:val="24"/>
        </w:rPr>
        <w:t>A autoridade competente, na aplicação das sanções, levará em consideração a gravidade da conduta do infrator, o caráter educativo da pena, bem como o dano causado à Contratante, observado o princípio da proporcionalidade.</w:t>
      </w:r>
    </w:p>
    <w:p w14:paraId="68906B71" w14:textId="77777777" w:rsidR="009E2274" w:rsidRDefault="009E2274" w:rsidP="009E2274">
      <w:pPr>
        <w:pStyle w:val="Standard"/>
        <w:numPr>
          <w:ilvl w:val="1"/>
          <w:numId w:val="13"/>
        </w:numPr>
        <w:spacing w:before="120" w:after="360" w:line="360" w:lineRule="auto"/>
        <w:jc w:val="both"/>
        <w:rPr>
          <w:rFonts w:ascii="Arial" w:hAnsi="Arial" w:cs="Arial"/>
          <w:color w:val="000000"/>
          <w:sz w:val="24"/>
        </w:rPr>
      </w:pPr>
      <w:r>
        <w:rPr>
          <w:rFonts w:ascii="Arial" w:hAnsi="Arial" w:cs="Arial"/>
          <w:color w:val="000000"/>
          <w:sz w:val="24"/>
        </w:rPr>
        <w:t>As penalidades serão obrigatoriamente registradas no SICAF.</w:t>
      </w:r>
    </w:p>
    <w:p w14:paraId="7BB4A450" w14:textId="7C6165C0" w:rsidR="0070059F" w:rsidRPr="005C56FD" w:rsidRDefault="0070059F" w:rsidP="005C56FD">
      <w:pPr>
        <w:pStyle w:val="Nivel1"/>
      </w:pPr>
      <w:bookmarkStart w:id="0" w:name="_GoBack"/>
      <w:bookmarkEnd w:id="0"/>
      <w:r w:rsidRPr="005C56FD">
        <w:t>CLÁUSULA DÉCIMA– RESCISÃO</w:t>
      </w:r>
    </w:p>
    <w:p w14:paraId="7BB4A451" w14:textId="77777777" w:rsidR="0070059F" w:rsidRPr="005C56FD" w:rsidRDefault="0070059F" w:rsidP="00953641">
      <w:pPr>
        <w:numPr>
          <w:ilvl w:val="1"/>
          <w:numId w:val="13"/>
        </w:numPr>
        <w:spacing w:before="120" w:after="120" w:line="276" w:lineRule="auto"/>
        <w:ind w:left="425"/>
        <w:jc w:val="both"/>
        <w:rPr>
          <w:rFonts w:cs="Arial"/>
          <w:szCs w:val="20"/>
        </w:rPr>
      </w:pPr>
      <w:r w:rsidRPr="005C56FD">
        <w:rPr>
          <w:rFonts w:cs="Arial"/>
          <w:szCs w:val="20"/>
        </w:rPr>
        <w:t xml:space="preserve">O presente Termo de Contrato poderá ser rescindido nas hipóteses previstas no art. 78 da Lei nº 8.666, de 1993, com as consequências indicadas no art. 80 da mesma Lei, sem prejuízo da aplicação das sanções previstas </w:t>
      </w:r>
      <w:r w:rsidR="00E94260" w:rsidRPr="005C56FD">
        <w:rPr>
          <w:rFonts w:cs="Arial"/>
          <w:szCs w:val="20"/>
        </w:rPr>
        <w:t>no Termo de Referência</w:t>
      </w:r>
      <w:r w:rsidR="00BC10CF" w:rsidRPr="005C56FD">
        <w:rPr>
          <w:rFonts w:cs="Arial"/>
          <w:szCs w:val="20"/>
        </w:rPr>
        <w:t>, anexo do Edital</w:t>
      </w:r>
      <w:r w:rsidRPr="005C56FD">
        <w:rPr>
          <w:rFonts w:cs="Arial"/>
          <w:szCs w:val="20"/>
        </w:rPr>
        <w:t>.</w:t>
      </w:r>
    </w:p>
    <w:p w14:paraId="7BB4A452" w14:textId="77777777" w:rsidR="0070059F" w:rsidRPr="005C56FD" w:rsidRDefault="0070059F" w:rsidP="00953641">
      <w:pPr>
        <w:numPr>
          <w:ilvl w:val="1"/>
          <w:numId w:val="13"/>
        </w:numPr>
        <w:spacing w:before="120" w:after="120" w:line="276" w:lineRule="auto"/>
        <w:ind w:left="425"/>
        <w:jc w:val="both"/>
        <w:rPr>
          <w:rFonts w:cs="Arial"/>
          <w:szCs w:val="20"/>
        </w:rPr>
      </w:pPr>
      <w:r w:rsidRPr="005C56FD">
        <w:rPr>
          <w:rFonts w:cs="Arial"/>
          <w:szCs w:val="20"/>
        </w:rPr>
        <w:t>Os casos de rescisão contratual serão formalmente motivados, assegura</w:t>
      </w:r>
      <w:r w:rsidR="00BC10CF" w:rsidRPr="005C56FD">
        <w:rPr>
          <w:rFonts w:cs="Arial"/>
          <w:szCs w:val="20"/>
        </w:rPr>
        <w:t>n</w:t>
      </w:r>
      <w:r w:rsidRPr="005C56FD">
        <w:rPr>
          <w:rFonts w:cs="Arial"/>
          <w:szCs w:val="20"/>
        </w:rPr>
        <w:t>do-se à CONTRATADA o direito à prévia e ampla defesa.</w:t>
      </w:r>
    </w:p>
    <w:p w14:paraId="7BB4A453" w14:textId="77777777" w:rsidR="0070059F" w:rsidRPr="005C56FD" w:rsidRDefault="0070059F" w:rsidP="00953641">
      <w:pPr>
        <w:numPr>
          <w:ilvl w:val="1"/>
          <w:numId w:val="13"/>
        </w:numPr>
        <w:spacing w:before="120" w:after="120" w:line="276" w:lineRule="auto"/>
        <w:ind w:left="425"/>
        <w:jc w:val="both"/>
        <w:rPr>
          <w:rFonts w:cs="Arial"/>
          <w:szCs w:val="20"/>
        </w:rPr>
      </w:pPr>
      <w:r w:rsidRPr="005C56FD">
        <w:rPr>
          <w:rFonts w:cs="Arial"/>
          <w:szCs w:val="20"/>
        </w:rPr>
        <w:t>A CONTRATADA reconhece os direitos da CONTRATANTE em caso de rescisão administrativa prevista no art. 77 da Lei nº 8.666, de 1993.</w:t>
      </w:r>
    </w:p>
    <w:p w14:paraId="7BB4A454" w14:textId="77777777" w:rsidR="00285215" w:rsidRPr="005C56FD" w:rsidRDefault="00285215" w:rsidP="00953641">
      <w:pPr>
        <w:numPr>
          <w:ilvl w:val="1"/>
          <w:numId w:val="13"/>
        </w:numPr>
        <w:spacing w:before="120" w:after="120" w:line="276" w:lineRule="auto"/>
        <w:ind w:left="425"/>
        <w:jc w:val="both"/>
        <w:rPr>
          <w:rFonts w:cs="Arial"/>
          <w:szCs w:val="20"/>
        </w:rPr>
      </w:pPr>
      <w:r w:rsidRPr="005C56FD">
        <w:rPr>
          <w:rFonts w:cs="Arial"/>
          <w:szCs w:val="20"/>
        </w:rPr>
        <w:t xml:space="preserve">O termo de rescisão, sempre que possível, </w:t>
      </w:r>
      <w:r w:rsidR="000A544E" w:rsidRPr="005C56FD">
        <w:rPr>
          <w:rFonts w:cs="Arial"/>
          <w:szCs w:val="20"/>
        </w:rPr>
        <w:t>será precedido:</w:t>
      </w:r>
    </w:p>
    <w:p w14:paraId="7BB4A455" w14:textId="77777777" w:rsidR="00285215" w:rsidRPr="005C56FD" w:rsidRDefault="00285215" w:rsidP="00953641">
      <w:pPr>
        <w:numPr>
          <w:ilvl w:val="2"/>
          <w:numId w:val="13"/>
        </w:numPr>
        <w:spacing w:before="120" w:after="120" w:line="276" w:lineRule="auto"/>
        <w:ind w:left="1134"/>
        <w:jc w:val="both"/>
        <w:rPr>
          <w:rFonts w:cs="Arial"/>
          <w:szCs w:val="20"/>
        </w:rPr>
      </w:pPr>
      <w:r w:rsidRPr="005C56FD">
        <w:rPr>
          <w:rFonts w:cs="Arial"/>
          <w:szCs w:val="20"/>
        </w:rPr>
        <w:t>Balanço dos eventos contratuais já cumpridos ou parcialmente cumpridos;</w:t>
      </w:r>
    </w:p>
    <w:p w14:paraId="7BB4A456" w14:textId="77777777" w:rsidR="00285215" w:rsidRPr="005C56FD" w:rsidRDefault="00285215" w:rsidP="00953641">
      <w:pPr>
        <w:numPr>
          <w:ilvl w:val="2"/>
          <w:numId w:val="13"/>
        </w:numPr>
        <w:spacing w:before="120" w:after="120" w:line="276" w:lineRule="auto"/>
        <w:ind w:left="1134"/>
        <w:jc w:val="both"/>
        <w:rPr>
          <w:rFonts w:cs="Arial"/>
          <w:szCs w:val="20"/>
        </w:rPr>
      </w:pPr>
      <w:r w:rsidRPr="005C56FD">
        <w:rPr>
          <w:rFonts w:cs="Arial"/>
          <w:szCs w:val="20"/>
        </w:rPr>
        <w:t>Relação dos pagamentos já efetuados e ainda devidos;</w:t>
      </w:r>
    </w:p>
    <w:p w14:paraId="7BB4A457" w14:textId="77777777" w:rsidR="00285215" w:rsidRPr="005C56FD" w:rsidRDefault="00285215" w:rsidP="00953641">
      <w:pPr>
        <w:numPr>
          <w:ilvl w:val="2"/>
          <w:numId w:val="13"/>
        </w:numPr>
        <w:spacing w:before="120" w:after="120" w:line="276" w:lineRule="auto"/>
        <w:ind w:left="1134"/>
        <w:jc w:val="both"/>
        <w:rPr>
          <w:rFonts w:cs="Arial"/>
          <w:szCs w:val="20"/>
        </w:rPr>
      </w:pPr>
      <w:r w:rsidRPr="005C56FD">
        <w:rPr>
          <w:rFonts w:cs="Arial"/>
          <w:szCs w:val="20"/>
        </w:rPr>
        <w:t>Indenizações e multas.</w:t>
      </w:r>
    </w:p>
    <w:p w14:paraId="7BB4A458" w14:textId="02EDA741" w:rsidR="00A52E7C" w:rsidRPr="005C56FD" w:rsidRDefault="00A52E7C" w:rsidP="005C56FD">
      <w:pPr>
        <w:pStyle w:val="Nivel1"/>
      </w:pPr>
      <w:r w:rsidRPr="005C56FD">
        <w:t xml:space="preserve">CLÁUSULA DÉCIMA </w:t>
      </w:r>
      <w:r w:rsidR="00D9165D">
        <w:t>PRIMEIRA</w:t>
      </w:r>
      <w:r w:rsidRPr="005C56FD">
        <w:t xml:space="preserve"> – VEDAÇÕES</w:t>
      </w:r>
    </w:p>
    <w:p w14:paraId="7BB4A459" w14:textId="77777777" w:rsidR="00A52E7C" w:rsidRPr="005C56FD" w:rsidRDefault="00BC10CF" w:rsidP="00953641">
      <w:pPr>
        <w:numPr>
          <w:ilvl w:val="1"/>
          <w:numId w:val="13"/>
        </w:numPr>
        <w:spacing w:before="120" w:after="120" w:line="276" w:lineRule="auto"/>
        <w:ind w:left="425"/>
        <w:jc w:val="both"/>
        <w:rPr>
          <w:rFonts w:cs="Arial"/>
          <w:szCs w:val="20"/>
        </w:rPr>
      </w:pPr>
      <w:r w:rsidRPr="005C56FD">
        <w:rPr>
          <w:rFonts w:cs="Arial"/>
          <w:szCs w:val="20"/>
        </w:rPr>
        <w:t>É vedado à CONTRATADA</w:t>
      </w:r>
      <w:r w:rsidR="00A52E7C" w:rsidRPr="005C56FD">
        <w:rPr>
          <w:rFonts w:cs="Arial"/>
          <w:szCs w:val="20"/>
        </w:rPr>
        <w:t>:</w:t>
      </w:r>
    </w:p>
    <w:p w14:paraId="7BB4A45A" w14:textId="77777777" w:rsidR="00BC10CF" w:rsidRPr="005C56FD" w:rsidRDefault="009E57F9" w:rsidP="00953641">
      <w:pPr>
        <w:numPr>
          <w:ilvl w:val="2"/>
          <w:numId w:val="13"/>
        </w:numPr>
        <w:spacing w:before="120" w:after="120" w:line="276" w:lineRule="auto"/>
        <w:ind w:left="1134"/>
        <w:jc w:val="both"/>
        <w:rPr>
          <w:rFonts w:cs="Arial"/>
          <w:szCs w:val="20"/>
        </w:rPr>
      </w:pPr>
      <w:r w:rsidRPr="005C56FD">
        <w:rPr>
          <w:rFonts w:cs="Arial"/>
          <w:szCs w:val="20"/>
        </w:rPr>
        <w:t>C</w:t>
      </w:r>
      <w:r w:rsidR="00BC10CF" w:rsidRPr="005C56FD">
        <w:rPr>
          <w:rFonts w:cs="Arial"/>
          <w:szCs w:val="20"/>
        </w:rPr>
        <w:t>aucionar ou utilizar este Termo de Contrato para qualquer operaç</w:t>
      </w:r>
      <w:r w:rsidR="00A52E7C" w:rsidRPr="005C56FD">
        <w:rPr>
          <w:rFonts w:cs="Arial"/>
          <w:szCs w:val="20"/>
        </w:rPr>
        <w:t>ão financeira;</w:t>
      </w:r>
    </w:p>
    <w:p w14:paraId="7BB4A45B" w14:textId="77777777" w:rsidR="00A52E7C" w:rsidRPr="005C56FD" w:rsidRDefault="009E57F9" w:rsidP="00953641">
      <w:pPr>
        <w:numPr>
          <w:ilvl w:val="2"/>
          <w:numId w:val="13"/>
        </w:numPr>
        <w:spacing w:before="120" w:after="120" w:line="276" w:lineRule="auto"/>
        <w:ind w:left="1134"/>
        <w:jc w:val="both"/>
        <w:rPr>
          <w:rFonts w:cs="Arial"/>
          <w:szCs w:val="20"/>
        </w:rPr>
      </w:pPr>
      <w:r w:rsidRPr="005C56FD">
        <w:rPr>
          <w:rFonts w:cs="Arial"/>
          <w:szCs w:val="20"/>
        </w:rPr>
        <w:t>I</w:t>
      </w:r>
      <w:r w:rsidR="00A52E7C" w:rsidRPr="005C56FD">
        <w:rPr>
          <w:rFonts w:cs="Arial"/>
          <w:szCs w:val="20"/>
        </w:rPr>
        <w:t>nterromper a execução dos serviços sob alegação de inadimplemento por parte da CONTRATANTE, salvo nos casos previstos em lei.</w:t>
      </w:r>
    </w:p>
    <w:p w14:paraId="7BB4A45C" w14:textId="22F717FA" w:rsidR="000D6C4C" w:rsidRPr="005C56FD" w:rsidRDefault="000D6C4C" w:rsidP="005C56FD">
      <w:pPr>
        <w:pStyle w:val="Nivel1"/>
      </w:pPr>
      <w:r w:rsidRPr="005C56FD">
        <w:t xml:space="preserve">CLÁUSULA DÉCIMA </w:t>
      </w:r>
      <w:r w:rsidR="00D9165D">
        <w:t>SEGUNDA</w:t>
      </w:r>
      <w:r w:rsidRPr="005C56FD">
        <w:t xml:space="preserve"> – ALTERAÇÕES</w:t>
      </w:r>
    </w:p>
    <w:p w14:paraId="7BB4A45D" w14:textId="77777777" w:rsidR="000D6C4C" w:rsidRPr="005C56FD" w:rsidRDefault="000D6C4C" w:rsidP="00953641">
      <w:pPr>
        <w:numPr>
          <w:ilvl w:val="1"/>
          <w:numId w:val="13"/>
        </w:numPr>
        <w:spacing w:before="120" w:after="120" w:line="276" w:lineRule="auto"/>
        <w:ind w:left="425"/>
        <w:jc w:val="both"/>
        <w:rPr>
          <w:rFonts w:cs="Arial"/>
          <w:szCs w:val="20"/>
        </w:rPr>
      </w:pPr>
      <w:r w:rsidRPr="005C56FD">
        <w:rPr>
          <w:rFonts w:cs="Arial"/>
          <w:szCs w:val="20"/>
        </w:rPr>
        <w:t>Eventuais alterações contratuais reger-se-ão pela disciplina do art. 65 da Lei nº 8.666, de 1993.</w:t>
      </w:r>
    </w:p>
    <w:p w14:paraId="7BB4A45E" w14:textId="77777777" w:rsidR="000D6C4C" w:rsidRPr="005C56FD" w:rsidRDefault="000D6C4C" w:rsidP="00953641">
      <w:pPr>
        <w:numPr>
          <w:ilvl w:val="1"/>
          <w:numId w:val="13"/>
        </w:numPr>
        <w:spacing w:before="120" w:after="120" w:line="276" w:lineRule="auto"/>
        <w:ind w:left="425"/>
        <w:jc w:val="both"/>
        <w:rPr>
          <w:rFonts w:cs="Arial"/>
          <w:szCs w:val="20"/>
        </w:rPr>
      </w:pPr>
      <w:r w:rsidRPr="005C56FD">
        <w:rPr>
          <w:rFonts w:cs="Arial"/>
          <w:szCs w:val="20"/>
        </w:rPr>
        <w:t>A CONTRATADA é obrigada a aceitar, nas mesmas condições contratuais, os acréscimos ou supressões que se fizerem necessários, até o limite de 25% (vinte e cinco por cento) do valor inicial atualizado do contrato.</w:t>
      </w:r>
    </w:p>
    <w:p w14:paraId="7BB4A45F" w14:textId="77777777" w:rsidR="00314508" w:rsidRPr="005C56FD" w:rsidRDefault="00314508" w:rsidP="00314508">
      <w:pPr>
        <w:numPr>
          <w:ilvl w:val="2"/>
          <w:numId w:val="13"/>
        </w:numPr>
        <w:spacing w:before="120" w:after="120" w:line="276" w:lineRule="auto"/>
        <w:ind w:left="1134"/>
        <w:jc w:val="both"/>
        <w:rPr>
          <w:rFonts w:cs="Arial"/>
          <w:szCs w:val="20"/>
        </w:rPr>
      </w:pPr>
      <w:r w:rsidRPr="005C56FD">
        <w:rPr>
          <w:rFonts w:cs="Arial"/>
          <w:szCs w:val="20"/>
        </w:rPr>
        <w:lastRenderedPageBreak/>
        <w:t>É vedado efetuar acréscimos nos quantitativos fixados pela ata de registro de preços, inclusive o acréscimo de que trata o § 1º do art. 65 da Lei nº 8.666, de 1993.</w:t>
      </w:r>
    </w:p>
    <w:p w14:paraId="7BB4A460" w14:textId="77777777" w:rsidR="000D6C4C" w:rsidRPr="005C56FD" w:rsidRDefault="000D6C4C" w:rsidP="00953641">
      <w:pPr>
        <w:numPr>
          <w:ilvl w:val="1"/>
          <w:numId w:val="13"/>
        </w:numPr>
        <w:spacing w:before="120" w:after="120" w:line="276" w:lineRule="auto"/>
        <w:ind w:left="425"/>
        <w:jc w:val="both"/>
        <w:rPr>
          <w:rFonts w:cs="Arial"/>
          <w:szCs w:val="20"/>
        </w:rPr>
      </w:pPr>
      <w:r w:rsidRPr="005C56FD">
        <w:rPr>
          <w:rFonts w:cs="Arial"/>
          <w:szCs w:val="20"/>
        </w:rPr>
        <w:t xml:space="preserve">As supressões resultantes de acordo celebrado entre as </w:t>
      </w:r>
      <w:r w:rsidR="00D33CD7" w:rsidRPr="005C56FD">
        <w:rPr>
          <w:rFonts w:cs="Arial"/>
          <w:szCs w:val="20"/>
        </w:rPr>
        <w:t xml:space="preserve">partes </w:t>
      </w:r>
      <w:r w:rsidRPr="005C56FD">
        <w:rPr>
          <w:rFonts w:cs="Arial"/>
          <w:szCs w:val="20"/>
        </w:rPr>
        <w:t>contratantes poderão exceder o limite de 25% (vinte e cinco por cento) do valor inicial atualizado do contrato.</w:t>
      </w:r>
    </w:p>
    <w:p w14:paraId="168FE101" w14:textId="0E348B51" w:rsidR="009E2274" w:rsidRDefault="009E2274" w:rsidP="009E2274">
      <w:pPr>
        <w:pStyle w:val="Nivel1"/>
      </w:pPr>
      <w:r>
        <w:t xml:space="preserve">CLÁUSULA </w:t>
      </w:r>
      <w:r>
        <w:t>DÉCIMA TERCEIRA</w:t>
      </w:r>
      <w:r>
        <w:t xml:space="preserve"> – GARANTIA DE EXECUÇÃO</w:t>
      </w:r>
    </w:p>
    <w:p w14:paraId="28B79C76" w14:textId="77777777" w:rsidR="009E2274" w:rsidRPr="009E2274" w:rsidRDefault="009E2274" w:rsidP="009E2274">
      <w:pPr>
        <w:pStyle w:val="Standard"/>
        <w:numPr>
          <w:ilvl w:val="1"/>
          <w:numId w:val="13"/>
        </w:numPr>
        <w:spacing w:before="120" w:after="120" w:line="276" w:lineRule="auto"/>
        <w:jc w:val="both"/>
        <w:rPr>
          <w:rFonts w:cs="Arial"/>
          <w:szCs w:val="20"/>
        </w:rPr>
      </w:pPr>
      <w:r>
        <w:rPr>
          <w:rFonts w:cs="Arial"/>
          <w:szCs w:val="20"/>
        </w:rPr>
        <w:t xml:space="preserve">7.1 A CONTRATADA prestará garantia no valor de </w:t>
      </w:r>
      <w:proofErr w:type="gramStart"/>
      <w:r>
        <w:rPr>
          <w:rFonts w:cs="Arial"/>
          <w:szCs w:val="20"/>
        </w:rPr>
        <w:t xml:space="preserve">R$ </w:t>
      </w:r>
      <w:r w:rsidRPr="009E2274">
        <w:rPr>
          <w:rFonts w:cs="Arial"/>
          <w:szCs w:val="20"/>
        </w:rPr>
        <w:t>...</w:t>
      </w:r>
      <w:proofErr w:type="gramEnd"/>
      <w:r w:rsidRPr="009E2274">
        <w:rPr>
          <w:rFonts w:cs="Arial"/>
          <w:szCs w:val="20"/>
        </w:rPr>
        <w:t>............ (</w:t>
      </w:r>
      <w:proofErr w:type="gramStart"/>
      <w:r w:rsidRPr="009E2274">
        <w:rPr>
          <w:rFonts w:cs="Arial"/>
          <w:szCs w:val="20"/>
        </w:rPr>
        <w:t>.......................</w:t>
      </w:r>
      <w:proofErr w:type="gramEnd"/>
      <w:r w:rsidRPr="009E2274">
        <w:rPr>
          <w:rFonts w:cs="Arial"/>
          <w:szCs w:val="20"/>
        </w:rPr>
        <w:t xml:space="preserve">), </w:t>
      </w:r>
      <w:r>
        <w:rPr>
          <w:rFonts w:cs="Arial"/>
          <w:szCs w:val="20"/>
        </w:rPr>
        <w:t xml:space="preserve">na modalidade de </w:t>
      </w:r>
      <w:r w:rsidRPr="009E2274">
        <w:rPr>
          <w:rFonts w:cs="Arial"/>
          <w:szCs w:val="20"/>
        </w:rPr>
        <w:t xml:space="preserve">.............................., </w:t>
      </w:r>
      <w:r>
        <w:rPr>
          <w:rFonts w:cs="Arial"/>
          <w:szCs w:val="20"/>
        </w:rPr>
        <w:t>correspondente a 5% (cinco por cento) de seu valor total, no prazo de 10 (dez) dias, observadas as condições previstas no Edital.</w:t>
      </w:r>
    </w:p>
    <w:p w14:paraId="26FA1E14" w14:textId="77777777" w:rsidR="009E2274" w:rsidRDefault="009E2274" w:rsidP="009E2274">
      <w:pPr>
        <w:pStyle w:val="Standard"/>
        <w:numPr>
          <w:ilvl w:val="1"/>
          <w:numId w:val="13"/>
        </w:numPr>
        <w:spacing w:before="120" w:after="120" w:line="276" w:lineRule="auto"/>
        <w:jc w:val="both"/>
        <w:rPr>
          <w:rFonts w:cs="Arial"/>
          <w:szCs w:val="20"/>
        </w:rPr>
      </w:pPr>
      <w:r>
        <w:rPr>
          <w:rFonts w:cs="Arial"/>
          <w:szCs w:val="20"/>
        </w:rPr>
        <w:t>A garantia prevista em edital somente será liberada ante a comprovação de que a empresa pagou todas as verbas rescisórias trabalhistas decorrentes da contratação, e que, caso esse pagamento não ocorra até o fim do segundo mês após o encerramento da vigência contratual, a garantia será utilizada para o pagamento dessas verbas trabalhistas, conforme estabelecido no art. 19-A, inciso IV, da Instrução Normativa SLTI/MPOG n. 02/2008, observada a legislação que rege a matéria.</w:t>
      </w:r>
    </w:p>
    <w:p w14:paraId="7BB4A462" w14:textId="6619BE84" w:rsidR="00E22F6F" w:rsidRPr="005C56FD" w:rsidRDefault="00E22F6F" w:rsidP="005C56FD">
      <w:pPr>
        <w:pStyle w:val="Nivel1"/>
      </w:pPr>
      <w:r w:rsidRPr="005C56FD">
        <w:t xml:space="preserve">CLÁUSULA DÉCIMA </w:t>
      </w:r>
      <w:r w:rsidR="009E2274">
        <w:t>QUARTA</w:t>
      </w:r>
      <w:r w:rsidRPr="005C56FD">
        <w:t xml:space="preserve"> – DOS CASOS OMISSOS</w:t>
      </w:r>
    </w:p>
    <w:p w14:paraId="7BB4A463" w14:textId="77777777" w:rsidR="00E22F6F" w:rsidRPr="005C56FD" w:rsidRDefault="00E22F6F" w:rsidP="00E22F6F">
      <w:pPr>
        <w:numPr>
          <w:ilvl w:val="1"/>
          <w:numId w:val="13"/>
        </w:numPr>
        <w:tabs>
          <w:tab w:val="left" w:pos="2268"/>
        </w:tabs>
        <w:spacing w:before="120" w:after="120" w:line="276" w:lineRule="auto"/>
        <w:ind w:left="425"/>
        <w:jc w:val="both"/>
        <w:rPr>
          <w:rFonts w:cs="Arial"/>
          <w:szCs w:val="20"/>
        </w:rPr>
      </w:pPr>
      <w:r w:rsidRPr="005C56FD">
        <w:rPr>
          <w:rFonts w:cs="Arial"/>
          <w:szCs w:val="20"/>
        </w:rPr>
        <w:t>Os casos omissos serão decididos pela CONTRATANTE, segundo as disposições contidas na Lei nº 8.666, de 1993, na Lei nº 10.520, de 2002 e demais normas federais aplicáveis e, subsidiariamente, segundo as disposições contidas na Lei nº 8.078, de 1990 – Código de Defesa do Consumidor – e normas e princípios gerais dos contratos.</w:t>
      </w:r>
    </w:p>
    <w:p w14:paraId="7BB4A464" w14:textId="7A81A7E4" w:rsidR="0070059F" w:rsidRPr="005C56FD" w:rsidRDefault="000D6C4C" w:rsidP="005C56FD">
      <w:pPr>
        <w:pStyle w:val="Nivel1"/>
      </w:pPr>
      <w:r w:rsidRPr="005C56FD">
        <w:t>C</w:t>
      </w:r>
      <w:r w:rsidR="0070059F" w:rsidRPr="005C56FD">
        <w:t xml:space="preserve">LÁUSULA DÉCIMA </w:t>
      </w:r>
      <w:r w:rsidR="009E2274">
        <w:t>QUINTA</w:t>
      </w:r>
      <w:r w:rsidR="0070059F" w:rsidRPr="005C56FD">
        <w:t xml:space="preserve"> – PUBLICAÇÃO</w:t>
      </w:r>
    </w:p>
    <w:p w14:paraId="7BB4A465" w14:textId="77777777" w:rsidR="000D6C4C" w:rsidRPr="005C56FD" w:rsidRDefault="00B72B3F" w:rsidP="00953641">
      <w:pPr>
        <w:numPr>
          <w:ilvl w:val="1"/>
          <w:numId w:val="13"/>
        </w:numPr>
        <w:spacing w:before="120" w:after="120" w:line="276" w:lineRule="auto"/>
        <w:ind w:left="425"/>
        <w:jc w:val="both"/>
        <w:rPr>
          <w:rFonts w:cs="Arial"/>
          <w:szCs w:val="20"/>
        </w:rPr>
      </w:pPr>
      <w:r w:rsidRPr="005C56FD">
        <w:rPr>
          <w:rFonts w:cs="Arial"/>
          <w:szCs w:val="20"/>
        </w:rPr>
        <w:t>I</w:t>
      </w:r>
      <w:r w:rsidR="0070059F" w:rsidRPr="005C56FD">
        <w:rPr>
          <w:rFonts w:cs="Arial"/>
          <w:szCs w:val="20"/>
        </w:rPr>
        <w:t>ncumbirá à CONTRATANTE providenciar a publicação deste instrumento, por extrato, no Diário Oficial da União, no prazo previsto na Lei nº 8.666, de 1993.</w:t>
      </w:r>
    </w:p>
    <w:p w14:paraId="7BB4A466" w14:textId="105C4839" w:rsidR="0070059F" w:rsidRPr="005C56FD" w:rsidRDefault="000D6C4C" w:rsidP="005C56FD">
      <w:pPr>
        <w:pStyle w:val="Nivel1"/>
      </w:pPr>
      <w:r w:rsidRPr="005C56FD">
        <w:t>CL</w:t>
      </w:r>
      <w:r w:rsidR="0070059F" w:rsidRPr="005C56FD">
        <w:t xml:space="preserve">ÁUSULA DÉCIMA </w:t>
      </w:r>
      <w:r w:rsidR="009E2274">
        <w:t>SEXTA</w:t>
      </w:r>
      <w:r w:rsidR="0070059F" w:rsidRPr="005C56FD">
        <w:t xml:space="preserve"> – FORO</w:t>
      </w:r>
    </w:p>
    <w:p w14:paraId="7BB4A467" w14:textId="77777777" w:rsidR="0070059F" w:rsidRPr="005C56FD" w:rsidRDefault="0070059F" w:rsidP="00953641">
      <w:pPr>
        <w:numPr>
          <w:ilvl w:val="1"/>
          <w:numId w:val="13"/>
        </w:numPr>
        <w:spacing w:before="120" w:after="120" w:line="276" w:lineRule="auto"/>
        <w:ind w:left="425"/>
        <w:jc w:val="both"/>
        <w:rPr>
          <w:rFonts w:cs="Arial"/>
          <w:szCs w:val="20"/>
        </w:rPr>
      </w:pPr>
      <w:r w:rsidRPr="005C56FD">
        <w:rPr>
          <w:rFonts w:cs="Arial"/>
          <w:szCs w:val="20"/>
        </w:rPr>
        <w:t xml:space="preserve">O Foro para solucionar os litígios que decorrerem da execução deste Termo de Contrato será o da </w:t>
      </w:r>
      <w:r w:rsidRPr="005C56FD">
        <w:rPr>
          <w:rFonts w:cs="Arial"/>
          <w:color w:val="000000"/>
          <w:szCs w:val="20"/>
        </w:rPr>
        <w:t>Seção Judiciária</w:t>
      </w:r>
      <w:r w:rsidRPr="005C56FD">
        <w:rPr>
          <w:rFonts w:cs="Arial"/>
          <w:color w:val="FF0000"/>
          <w:szCs w:val="20"/>
        </w:rPr>
        <w:t xml:space="preserve"> </w:t>
      </w:r>
      <w:r w:rsidRPr="005C56FD">
        <w:rPr>
          <w:rFonts w:cs="Arial"/>
          <w:color w:val="000000"/>
          <w:szCs w:val="20"/>
        </w:rPr>
        <w:t>de</w:t>
      </w:r>
      <w:r w:rsidRPr="005C56FD">
        <w:rPr>
          <w:rFonts w:cs="Arial"/>
          <w:color w:val="FF0000"/>
          <w:szCs w:val="20"/>
        </w:rPr>
        <w:t xml:space="preserve"> ..................</w:t>
      </w:r>
      <w:r w:rsidRPr="005C56FD">
        <w:rPr>
          <w:rFonts w:cs="Arial"/>
          <w:szCs w:val="20"/>
        </w:rPr>
        <w:t xml:space="preserve"> - Justiça Federal.</w:t>
      </w:r>
    </w:p>
    <w:p w14:paraId="7BB4A468" w14:textId="77777777" w:rsidR="0070059F" w:rsidRPr="005C56FD" w:rsidRDefault="0070059F" w:rsidP="0070059F">
      <w:pPr>
        <w:spacing w:after="120" w:line="360" w:lineRule="auto"/>
        <w:ind w:right="-15" w:firstLine="540"/>
        <w:jc w:val="both"/>
        <w:rPr>
          <w:rFonts w:cs="Arial"/>
          <w:szCs w:val="20"/>
        </w:rPr>
      </w:pPr>
    </w:p>
    <w:p w14:paraId="7BB4A469" w14:textId="77777777" w:rsidR="0070059F" w:rsidRPr="005C56FD" w:rsidRDefault="0070059F" w:rsidP="00953641">
      <w:pPr>
        <w:spacing w:before="120" w:after="120" w:line="276" w:lineRule="auto"/>
        <w:jc w:val="both"/>
        <w:rPr>
          <w:rFonts w:cs="Arial"/>
          <w:szCs w:val="20"/>
        </w:rPr>
      </w:pPr>
      <w:r w:rsidRPr="005C56FD">
        <w:rPr>
          <w:rFonts w:cs="Arial"/>
          <w:szCs w:val="20"/>
        </w:rPr>
        <w:t xml:space="preserve">Para firmeza e validade do pactuado, o presente Termo de Contrato foi lavrado em duas (duas) vias de igual teor, que, depois de lido e achado em ordem, vai assinado pelos contraentes. </w:t>
      </w:r>
    </w:p>
    <w:p w14:paraId="7BB4A46A" w14:textId="77777777" w:rsidR="0070059F" w:rsidRPr="005C56FD" w:rsidRDefault="0070059F" w:rsidP="0070059F">
      <w:pPr>
        <w:spacing w:after="120" w:line="360" w:lineRule="auto"/>
        <w:ind w:right="-15"/>
        <w:jc w:val="both"/>
        <w:rPr>
          <w:rFonts w:cs="Arial"/>
          <w:szCs w:val="20"/>
        </w:rPr>
      </w:pPr>
      <w:r w:rsidRPr="005C56FD">
        <w:rPr>
          <w:rFonts w:cs="Arial"/>
          <w:szCs w:val="20"/>
        </w:rPr>
        <w:t>...........................................,  .......... de.......................................... de 20.....</w:t>
      </w:r>
    </w:p>
    <w:p w14:paraId="7BB4A46B" w14:textId="77777777" w:rsidR="0070059F" w:rsidRPr="005C56FD" w:rsidRDefault="0070059F" w:rsidP="0070059F">
      <w:pPr>
        <w:spacing w:after="120"/>
        <w:jc w:val="both"/>
        <w:rPr>
          <w:rFonts w:cs="Arial"/>
          <w:bCs/>
          <w:szCs w:val="20"/>
        </w:rPr>
      </w:pPr>
    </w:p>
    <w:p w14:paraId="6AEB9907" w14:textId="77777777" w:rsidR="009E2274" w:rsidRDefault="009E2274" w:rsidP="009E2274">
      <w:pPr>
        <w:pStyle w:val="Standard"/>
        <w:tabs>
          <w:tab w:val="left" w:pos="709"/>
        </w:tabs>
        <w:suppressAutoHyphens w:val="0"/>
        <w:spacing w:line="360" w:lineRule="auto"/>
        <w:jc w:val="both"/>
        <w:rPr>
          <w:rFonts w:cs="Calibri"/>
        </w:rPr>
      </w:pPr>
      <w:r>
        <w:rPr>
          <w:rFonts w:cs="Calibri"/>
        </w:rPr>
        <w:t>_____________________________           __________________________</w:t>
      </w:r>
    </w:p>
    <w:p w14:paraId="6B5A8C04" w14:textId="77777777" w:rsidR="009E2274" w:rsidRDefault="009E2274" w:rsidP="009E2274">
      <w:pPr>
        <w:pStyle w:val="Standard"/>
        <w:tabs>
          <w:tab w:val="left" w:pos="1418"/>
        </w:tabs>
        <w:spacing w:line="360" w:lineRule="auto"/>
        <w:rPr>
          <w:rFonts w:cs="Calibri"/>
          <w:color w:val="000000"/>
        </w:rPr>
      </w:pPr>
      <w:r>
        <w:rPr>
          <w:rFonts w:cs="Calibri"/>
          <w:color w:val="000000"/>
        </w:rPr>
        <w:t xml:space="preserve">Representante da CONTRATANTE                Representante </w:t>
      </w:r>
      <w:proofErr w:type="gramStart"/>
      <w:r>
        <w:rPr>
          <w:rFonts w:cs="Calibri"/>
          <w:color w:val="000000"/>
        </w:rPr>
        <w:t>da(</w:t>
      </w:r>
      <w:proofErr w:type="gramEnd"/>
      <w:r>
        <w:rPr>
          <w:rFonts w:cs="Calibri"/>
          <w:color w:val="000000"/>
        </w:rPr>
        <w:t>o) CONTRATADA</w:t>
      </w:r>
    </w:p>
    <w:p w14:paraId="0BBA53A4" w14:textId="77777777" w:rsidR="009E2274" w:rsidRDefault="009E2274" w:rsidP="009E2274">
      <w:pPr>
        <w:pStyle w:val="Standard"/>
        <w:spacing w:line="360" w:lineRule="auto"/>
        <w:jc w:val="both"/>
        <w:rPr>
          <w:rFonts w:cs="Calibri"/>
          <w:color w:val="000000"/>
        </w:rPr>
      </w:pPr>
      <w:r>
        <w:rPr>
          <w:rFonts w:cs="Calibri"/>
          <w:color w:val="000000"/>
        </w:rPr>
        <w:t xml:space="preserve">Nome:                                                        </w:t>
      </w:r>
      <w:r>
        <w:rPr>
          <w:rFonts w:cs="Calibri"/>
          <w:color w:val="000000"/>
        </w:rPr>
        <w:tab/>
      </w:r>
      <w:r>
        <w:rPr>
          <w:rFonts w:cs="Calibri"/>
          <w:color w:val="000000"/>
        </w:rPr>
        <w:tab/>
        <w:t>Nome:</w:t>
      </w:r>
    </w:p>
    <w:p w14:paraId="06277A7F" w14:textId="77777777" w:rsidR="009E2274" w:rsidRDefault="009E2274" w:rsidP="009E2274">
      <w:pPr>
        <w:pStyle w:val="Standard"/>
        <w:spacing w:line="360" w:lineRule="auto"/>
        <w:jc w:val="both"/>
        <w:rPr>
          <w:rFonts w:cs="Calibri"/>
          <w:color w:val="000000"/>
        </w:rPr>
      </w:pPr>
      <w:r>
        <w:rPr>
          <w:rFonts w:cs="Calibri"/>
          <w:color w:val="000000"/>
        </w:rPr>
        <w:lastRenderedPageBreak/>
        <w:t xml:space="preserve">Identidade nº                                               </w:t>
      </w:r>
      <w:r>
        <w:rPr>
          <w:rFonts w:cs="Calibri"/>
          <w:color w:val="000000"/>
        </w:rPr>
        <w:tab/>
      </w:r>
      <w:r>
        <w:rPr>
          <w:rFonts w:cs="Calibri"/>
          <w:color w:val="000000"/>
        </w:rPr>
        <w:tab/>
        <w:t>Identidade</w:t>
      </w:r>
    </w:p>
    <w:p w14:paraId="33930B4A" w14:textId="77777777" w:rsidR="009E2274" w:rsidRDefault="009E2274" w:rsidP="009E2274">
      <w:pPr>
        <w:pStyle w:val="Standard"/>
        <w:spacing w:line="360" w:lineRule="auto"/>
        <w:rPr>
          <w:rFonts w:eastAsia="Arial Unicode MS" w:cs="Calibri"/>
          <w:b/>
          <w:bCs/>
          <w:color w:val="000000"/>
        </w:rPr>
      </w:pPr>
      <w:r>
        <w:rPr>
          <w:rFonts w:eastAsia="Arial Unicode MS" w:cs="Calibri"/>
          <w:b/>
          <w:bCs/>
          <w:color w:val="000000"/>
        </w:rPr>
        <w:t>CPF</w:t>
      </w:r>
      <w:r>
        <w:rPr>
          <w:rFonts w:eastAsia="Arial Unicode MS" w:cs="Calibri"/>
          <w:b/>
          <w:bCs/>
          <w:color w:val="000000"/>
        </w:rPr>
        <w:tab/>
        <w:t xml:space="preserve"> nº            </w:t>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t>CPF</w:t>
      </w:r>
      <w:r>
        <w:rPr>
          <w:rFonts w:eastAsia="Arial Unicode MS" w:cs="Calibri"/>
          <w:b/>
          <w:bCs/>
          <w:color w:val="000000"/>
        </w:rPr>
        <w:tab/>
        <w:t xml:space="preserve"> nº            </w:t>
      </w:r>
    </w:p>
    <w:p w14:paraId="2B24F5B8" w14:textId="77777777" w:rsidR="009E2274" w:rsidRDefault="009E2274" w:rsidP="009E2274">
      <w:pPr>
        <w:pStyle w:val="Standard"/>
        <w:rPr>
          <w:rFonts w:cs="Arial"/>
          <w:szCs w:val="20"/>
        </w:rPr>
      </w:pPr>
    </w:p>
    <w:p w14:paraId="43F35388" w14:textId="77777777" w:rsidR="009E2274" w:rsidRDefault="009E2274" w:rsidP="009E2274">
      <w:pPr>
        <w:pStyle w:val="Standard"/>
        <w:tabs>
          <w:tab w:val="left" w:pos="1418"/>
        </w:tabs>
        <w:spacing w:line="360" w:lineRule="auto"/>
        <w:rPr>
          <w:rFonts w:cs="Calibri"/>
          <w:color w:val="000000"/>
        </w:rPr>
      </w:pPr>
    </w:p>
    <w:p w14:paraId="68D87161" w14:textId="77777777" w:rsidR="009E2274" w:rsidRDefault="009E2274" w:rsidP="009E2274">
      <w:pPr>
        <w:pStyle w:val="Standard"/>
        <w:tabs>
          <w:tab w:val="left" w:pos="1418"/>
        </w:tabs>
        <w:spacing w:line="360" w:lineRule="auto"/>
        <w:ind w:firstLine="708"/>
        <w:jc w:val="both"/>
        <w:rPr>
          <w:rFonts w:cs="Calibri"/>
          <w:color w:val="000000"/>
        </w:rPr>
      </w:pPr>
      <w:r>
        <w:rPr>
          <w:rFonts w:cs="Calibri"/>
          <w:color w:val="000000"/>
        </w:rPr>
        <w:tab/>
      </w:r>
      <w:r>
        <w:rPr>
          <w:rFonts w:cs="Calibri"/>
          <w:color w:val="000000"/>
        </w:rPr>
        <w:tab/>
      </w:r>
    </w:p>
    <w:p w14:paraId="5282826F" w14:textId="77777777" w:rsidR="009E2274" w:rsidRDefault="009E2274" w:rsidP="009E2274">
      <w:pPr>
        <w:pStyle w:val="Standard"/>
        <w:spacing w:line="360" w:lineRule="auto"/>
        <w:jc w:val="both"/>
        <w:rPr>
          <w:rFonts w:eastAsia="Calibri" w:cs="Calibri"/>
          <w:b/>
          <w:color w:val="000000"/>
        </w:rPr>
      </w:pPr>
      <w:r>
        <w:rPr>
          <w:rFonts w:eastAsia="Calibri" w:cs="Calibri"/>
          <w:b/>
          <w:color w:val="000000"/>
        </w:rPr>
        <w:t xml:space="preserve">           </w:t>
      </w:r>
    </w:p>
    <w:p w14:paraId="73D2C140" w14:textId="77777777" w:rsidR="009E2274" w:rsidRDefault="009E2274" w:rsidP="009E2274">
      <w:pPr>
        <w:pStyle w:val="Standard"/>
        <w:spacing w:line="360" w:lineRule="auto"/>
        <w:jc w:val="both"/>
        <w:rPr>
          <w:rFonts w:cs="Calibri"/>
          <w:b/>
          <w:color w:val="000000"/>
        </w:rPr>
      </w:pPr>
      <w:r>
        <w:rPr>
          <w:rFonts w:cs="Calibri"/>
          <w:b/>
          <w:color w:val="000000"/>
        </w:rPr>
        <w:t>_________________________                  ____________________________</w:t>
      </w:r>
    </w:p>
    <w:p w14:paraId="774CA7C9" w14:textId="77777777" w:rsidR="009E2274" w:rsidRDefault="009E2274" w:rsidP="009E2274">
      <w:pPr>
        <w:pStyle w:val="Standard"/>
        <w:spacing w:line="360" w:lineRule="auto"/>
        <w:jc w:val="both"/>
        <w:rPr>
          <w:rFonts w:cs="Calibri"/>
          <w:color w:val="000000"/>
        </w:rPr>
      </w:pPr>
      <w:r>
        <w:rPr>
          <w:rFonts w:cs="Calibri"/>
          <w:color w:val="000000"/>
        </w:rPr>
        <w:t xml:space="preserve">Testemunha                                               </w:t>
      </w:r>
      <w:r>
        <w:rPr>
          <w:rFonts w:cs="Calibri"/>
          <w:color w:val="000000"/>
        </w:rPr>
        <w:tab/>
      </w:r>
      <w:r>
        <w:rPr>
          <w:rFonts w:cs="Calibri"/>
          <w:color w:val="000000"/>
        </w:rPr>
        <w:tab/>
      </w:r>
      <w:proofErr w:type="spellStart"/>
      <w:r>
        <w:rPr>
          <w:rFonts w:cs="Calibri"/>
          <w:color w:val="000000"/>
        </w:rPr>
        <w:t>Testemunha</w:t>
      </w:r>
      <w:proofErr w:type="spellEnd"/>
    </w:p>
    <w:p w14:paraId="52CDCDAB" w14:textId="77777777" w:rsidR="009E2274" w:rsidRDefault="009E2274" w:rsidP="009E2274">
      <w:pPr>
        <w:pStyle w:val="Standard"/>
        <w:spacing w:line="360" w:lineRule="auto"/>
        <w:jc w:val="both"/>
        <w:rPr>
          <w:rFonts w:cs="Calibri"/>
          <w:color w:val="000000"/>
        </w:rPr>
      </w:pPr>
      <w:r>
        <w:rPr>
          <w:rFonts w:cs="Calibri"/>
          <w:color w:val="000000"/>
        </w:rPr>
        <w:t xml:space="preserve">Nome:                                                        </w:t>
      </w:r>
      <w:r>
        <w:rPr>
          <w:rFonts w:cs="Calibri"/>
          <w:color w:val="000000"/>
        </w:rPr>
        <w:tab/>
      </w:r>
      <w:r>
        <w:rPr>
          <w:rFonts w:cs="Calibri"/>
          <w:color w:val="000000"/>
        </w:rPr>
        <w:tab/>
        <w:t>Nome:</w:t>
      </w:r>
    </w:p>
    <w:p w14:paraId="3C57F881" w14:textId="77777777" w:rsidR="009E2274" w:rsidRDefault="009E2274" w:rsidP="009E2274">
      <w:pPr>
        <w:pStyle w:val="Standard"/>
        <w:spacing w:line="360" w:lineRule="auto"/>
        <w:jc w:val="both"/>
        <w:rPr>
          <w:rFonts w:cs="Calibri"/>
          <w:color w:val="000000"/>
        </w:rPr>
      </w:pPr>
      <w:r>
        <w:rPr>
          <w:rFonts w:cs="Calibri"/>
          <w:color w:val="000000"/>
        </w:rPr>
        <w:t xml:space="preserve">Identidade nº                                               </w:t>
      </w:r>
      <w:r>
        <w:rPr>
          <w:rFonts w:cs="Calibri"/>
          <w:color w:val="000000"/>
        </w:rPr>
        <w:tab/>
      </w:r>
      <w:r>
        <w:rPr>
          <w:rFonts w:cs="Calibri"/>
          <w:color w:val="000000"/>
        </w:rPr>
        <w:tab/>
        <w:t>Identidade</w:t>
      </w:r>
    </w:p>
    <w:p w14:paraId="15E54F79" w14:textId="77777777" w:rsidR="009E2274" w:rsidRDefault="009E2274" w:rsidP="009E2274">
      <w:pPr>
        <w:pStyle w:val="Standard"/>
        <w:spacing w:line="360" w:lineRule="auto"/>
        <w:rPr>
          <w:rFonts w:eastAsia="Arial Unicode MS" w:cs="Calibri"/>
          <w:b/>
          <w:bCs/>
          <w:color w:val="000000"/>
        </w:rPr>
      </w:pPr>
      <w:r>
        <w:rPr>
          <w:rFonts w:eastAsia="Arial Unicode MS" w:cs="Calibri"/>
          <w:b/>
          <w:bCs/>
          <w:color w:val="000000"/>
        </w:rPr>
        <w:t>CPF</w:t>
      </w:r>
      <w:r>
        <w:rPr>
          <w:rFonts w:eastAsia="Arial Unicode MS" w:cs="Calibri"/>
          <w:b/>
          <w:bCs/>
          <w:color w:val="000000"/>
        </w:rPr>
        <w:tab/>
        <w:t xml:space="preserve"> nº            </w:t>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t>CPF</w:t>
      </w:r>
      <w:r>
        <w:rPr>
          <w:rFonts w:eastAsia="Arial Unicode MS" w:cs="Calibri"/>
          <w:b/>
          <w:bCs/>
          <w:color w:val="000000"/>
        </w:rPr>
        <w:tab/>
        <w:t xml:space="preserve"> nº            </w:t>
      </w:r>
    </w:p>
    <w:p w14:paraId="7BB4A472" w14:textId="4BA3EDEE" w:rsidR="0070059F" w:rsidRPr="005C56FD" w:rsidRDefault="0070059F" w:rsidP="009E2274">
      <w:pPr>
        <w:spacing w:after="120"/>
        <w:jc w:val="center"/>
        <w:rPr>
          <w:rFonts w:cs="Arial"/>
          <w:szCs w:val="20"/>
        </w:rPr>
      </w:pPr>
    </w:p>
    <w:sectPr w:rsidR="0070059F" w:rsidRPr="005C56FD" w:rsidSect="00953641">
      <w:headerReference w:type="default" r:id="rId9"/>
      <w:footerReference w:type="default" r:id="rId10"/>
      <w:pgSz w:w="11906" w:h="16838"/>
      <w:pgMar w:top="1440" w:right="144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B4A475" w14:textId="77777777" w:rsidR="004918E0" w:rsidRDefault="004918E0">
      <w:r>
        <w:separator/>
      </w:r>
    </w:p>
  </w:endnote>
  <w:endnote w:type="continuationSeparator" w:id="0">
    <w:p w14:paraId="7BB4A476" w14:textId="77777777" w:rsidR="004918E0" w:rsidRDefault="00491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Arial">
    <w:altName w:val="Arial"/>
    <w:charset w:val="00"/>
    <w:family w:val="swiss"/>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78C3D2" w14:textId="77777777" w:rsidR="0067620F" w:rsidRDefault="0067620F" w:rsidP="0067620F">
    <w:pPr>
      <w:pStyle w:val="Rodap"/>
      <w:jc w:val="center"/>
      <w:rPr>
        <w:rFonts w:cs="Arial"/>
        <w:sz w:val="14"/>
        <w:szCs w:val="14"/>
      </w:rPr>
    </w:pPr>
    <w:r>
      <w:rPr>
        <w:rFonts w:cs="Arial"/>
        <w:sz w:val="14"/>
        <w:szCs w:val="14"/>
      </w:rPr>
      <w:t xml:space="preserve">São João do Barro Preto, Interior, </w:t>
    </w:r>
    <w:proofErr w:type="spellStart"/>
    <w:r>
      <w:rPr>
        <w:rFonts w:cs="Arial"/>
        <w:sz w:val="14"/>
        <w:szCs w:val="14"/>
      </w:rPr>
      <w:t>Cx.P</w:t>
    </w:r>
    <w:proofErr w:type="spellEnd"/>
    <w:r>
      <w:rPr>
        <w:rFonts w:cs="Arial"/>
        <w:sz w:val="14"/>
        <w:szCs w:val="14"/>
      </w:rPr>
      <w:t xml:space="preserve">. 38, CEP: </w:t>
    </w:r>
    <w:proofErr w:type="gramStart"/>
    <w:r>
      <w:rPr>
        <w:rFonts w:cs="Arial"/>
        <w:sz w:val="14"/>
        <w:szCs w:val="14"/>
      </w:rPr>
      <w:t>98130-000, Júlio</w:t>
    </w:r>
    <w:proofErr w:type="gramEnd"/>
    <w:r>
      <w:rPr>
        <w:rFonts w:cs="Arial"/>
        <w:sz w:val="14"/>
        <w:szCs w:val="14"/>
      </w:rPr>
      <w:t xml:space="preserve"> de Castilhos/RS</w:t>
    </w:r>
  </w:p>
  <w:p w14:paraId="04FCFD39" w14:textId="77777777" w:rsidR="0067620F" w:rsidRDefault="0067620F" w:rsidP="0067620F">
    <w:pPr>
      <w:pStyle w:val="Rodap"/>
      <w:jc w:val="center"/>
    </w:pPr>
    <w:r>
      <w:rPr>
        <w:rFonts w:cs="Arial"/>
        <w:sz w:val="14"/>
        <w:szCs w:val="14"/>
      </w:rPr>
      <w:t xml:space="preserve">Fone: (55) 3271-9505/ E-mail: </w:t>
    </w:r>
    <w:hyperlink r:id="rId1" w:history="1">
      <w:r>
        <w:rPr>
          <w:rFonts w:cs="Arial"/>
          <w:sz w:val="14"/>
          <w:szCs w:val="14"/>
        </w:rPr>
        <w:t>licita</w:t>
      </w:r>
    </w:hyperlink>
    <w:hyperlink r:id="rId2" w:history="1">
      <w:r>
        <w:rPr>
          <w:rFonts w:cs="Arial"/>
          <w:sz w:val="14"/>
          <w:szCs w:val="14"/>
        </w:rPr>
        <w:t>co</w:t>
      </w:r>
    </w:hyperlink>
    <w:hyperlink r:id="rId3" w:history="1">
      <w:r>
        <w:rPr>
          <w:rFonts w:cs="Arial"/>
          <w:sz w:val="14"/>
          <w:szCs w:val="14"/>
        </w:rPr>
        <w:t>es</w:t>
      </w:r>
    </w:hyperlink>
    <w:hyperlink r:id="rId4" w:history="1">
      <w:r>
        <w:rPr>
          <w:rFonts w:cs="Arial"/>
          <w:sz w:val="14"/>
          <w:szCs w:val="14"/>
        </w:rPr>
        <w:t>.jc</w:t>
      </w:r>
    </w:hyperlink>
    <w:hyperlink r:id="rId5" w:history="1">
      <w:r>
        <w:rPr>
          <w:rFonts w:cs="Arial"/>
          <w:sz w:val="14"/>
          <w:szCs w:val="14"/>
        </w:rPr>
        <w:t>@</w:t>
      </w:r>
      <w:proofErr w:type="gramStart"/>
      <w:r>
        <w:rPr>
          <w:rFonts w:cs="Arial"/>
          <w:sz w:val="14"/>
          <w:szCs w:val="14"/>
        </w:rPr>
        <w:t>iffarroupilha.edu.</w:t>
      </w:r>
      <w:proofErr w:type="gramEnd"/>
      <w:r>
        <w:rPr>
          <w:rFonts w:cs="Arial"/>
          <w:sz w:val="14"/>
          <w:szCs w:val="14"/>
        </w:rPr>
        <w:t>br</w:t>
      </w:r>
    </w:hyperlink>
    <w:r>
      <w:rPr>
        <w:rFonts w:cs="Arial"/>
        <w:sz w:val="14"/>
        <w:szCs w:val="14"/>
      </w:rPr>
      <w:t>.</w:t>
    </w:r>
  </w:p>
  <w:p w14:paraId="7BB4A47A" w14:textId="03B9AEEF" w:rsidR="00953641" w:rsidRDefault="00953641" w:rsidP="0067620F">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B4A473" w14:textId="77777777" w:rsidR="004918E0" w:rsidRDefault="004918E0">
      <w:r>
        <w:separator/>
      </w:r>
    </w:p>
  </w:footnote>
  <w:footnote w:type="continuationSeparator" w:id="0">
    <w:p w14:paraId="7BB4A474" w14:textId="77777777" w:rsidR="004918E0" w:rsidRDefault="004918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3EEE9A" w14:textId="283B701A" w:rsidR="0067620F" w:rsidRDefault="0067620F" w:rsidP="0067620F">
    <w:pPr>
      <w:jc w:val="center"/>
      <w:rPr>
        <w:rFonts w:eastAsia="Calibri" w:cs="Arial"/>
        <w:b/>
        <w:kern w:val="3"/>
        <w:szCs w:val="20"/>
        <w:lang w:eastAsia="zh-CN" w:bidi="hi-IN"/>
      </w:rPr>
    </w:pPr>
    <w:r>
      <w:rPr>
        <w:noProof/>
      </w:rPr>
      <w:drawing>
        <wp:anchor distT="0" distB="0" distL="114300" distR="114300" simplePos="0" relativeHeight="251659264" behindDoc="0" locked="0" layoutInCell="1" allowOverlap="1" wp14:anchorId="53A75A12" wp14:editId="6FB210F0">
          <wp:simplePos x="0" y="0"/>
          <wp:positionH relativeFrom="column">
            <wp:posOffset>5401945</wp:posOffset>
          </wp:positionH>
          <wp:positionV relativeFrom="paragraph">
            <wp:posOffset>-233680</wp:posOffset>
          </wp:positionV>
          <wp:extent cx="770255" cy="775970"/>
          <wp:effectExtent l="0" t="0" r="0" b="5080"/>
          <wp:wrapSquare wrapText="bothSides"/>
          <wp:docPr id="2" name="figuras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770255" cy="775970"/>
                  </a:xfrm>
                  <a:prstGeom prst="rect">
                    <a:avLst/>
                  </a:prstGeom>
                  <a:noFill/>
                  <a:ln>
                    <a:noFill/>
                    <a:prstDash/>
                  </a:ln>
                </pic:spPr>
              </pic:pic>
            </a:graphicData>
          </a:graphic>
        </wp:anchor>
      </w:drawing>
    </w:r>
    <w:r>
      <w:rPr>
        <w:noProof/>
      </w:rPr>
      <w:drawing>
        <wp:inline distT="0" distB="0" distL="0" distR="0" wp14:anchorId="6F8E8745" wp14:editId="49E85229">
          <wp:extent cx="533515" cy="542879"/>
          <wp:effectExtent l="0" t="0" r="0" b="0"/>
          <wp:docPr id="1" name="figuras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lum/>
                    <a:alphaModFix/>
                  </a:blip>
                  <a:srcRect/>
                  <a:stretch>
                    <a:fillRect/>
                  </a:stretch>
                </pic:blipFill>
                <pic:spPr>
                  <a:xfrm>
                    <a:off x="0" y="0"/>
                    <a:ext cx="533515" cy="542879"/>
                  </a:xfrm>
                  <a:prstGeom prst="rect">
                    <a:avLst/>
                  </a:prstGeom>
                  <a:noFill/>
                  <a:ln>
                    <a:noFill/>
                    <a:prstDash/>
                  </a:ln>
                </pic:spPr>
              </pic:pic>
            </a:graphicData>
          </a:graphic>
        </wp:inline>
      </w:drawing>
    </w:r>
    <w:r w:rsidRPr="0067620F">
      <w:rPr>
        <w:rFonts w:eastAsia="Calibri" w:cs="Arial"/>
        <w:b/>
        <w:kern w:val="3"/>
        <w:szCs w:val="20"/>
        <w:lang w:eastAsia="zh-CN" w:bidi="hi-IN"/>
      </w:rPr>
      <w:t xml:space="preserve"> </w:t>
    </w:r>
  </w:p>
  <w:p w14:paraId="252A1D30" w14:textId="12545660" w:rsidR="0067620F" w:rsidRPr="0067620F" w:rsidRDefault="0067620F" w:rsidP="0067620F">
    <w:pPr>
      <w:jc w:val="center"/>
      <w:rPr>
        <w:rFonts w:eastAsia="Calibri" w:cs="Arial"/>
        <w:b/>
        <w:kern w:val="3"/>
        <w:szCs w:val="20"/>
        <w:lang w:eastAsia="zh-CN" w:bidi="hi-IN"/>
      </w:rPr>
    </w:pPr>
    <w:r w:rsidRPr="0067620F">
      <w:rPr>
        <w:rFonts w:eastAsia="Calibri" w:cs="Arial"/>
        <w:b/>
        <w:kern w:val="3"/>
        <w:szCs w:val="20"/>
        <w:lang w:eastAsia="zh-CN" w:bidi="hi-IN"/>
      </w:rPr>
      <w:t>MINISTÉRIO DA EDUCAÇÃO</w:t>
    </w:r>
  </w:p>
  <w:p w14:paraId="5BAE7302" w14:textId="77777777" w:rsidR="0067620F" w:rsidRPr="0067620F" w:rsidRDefault="0067620F" w:rsidP="0067620F">
    <w:pPr>
      <w:widowControl w:val="0"/>
      <w:suppressAutoHyphens/>
      <w:autoSpaceDN w:val="0"/>
      <w:jc w:val="center"/>
      <w:textAlignment w:val="baseline"/>
      <w:rPr>
        <w:rFonts w:eastAsia="Calibri" w:cs="Arial"/>
        <w:kern w:val="3"/>
        <w:sz w:val="14"/>
        <w:szCs w:val="14"/>
        <w:lang w:eastAsia="zh-CN" w:bidi="hi-IN"/>
      </w:rPr>
    </w:pPr>
    <w:r w:rsidRPr="0067620F">
      <w:rPr>
        <w:rFonts w:eastAsia="Calibri" w:cs="Arial"/>
        <w:kern w:val="3"/>
        <w:sz w:val="14"/>
        <w:szCs w:val="14"/>
        <w:lang w:eastAsia="zh-CN" w:bidi="hi-IN"/>
      </w:rPr>
      <w:t>INSTITUTO FEDERAL FARROUPILHA</w:t>
    </w:r>
  </w:p>
  <w:p w14:paraId="4E7EF2E3" w14:textId="77777777" w:rsidR="0067620F" w:rsidRPr="0067620F" w:rsidRDefault="0067620F" w:rsidP="0067620F">
    <w:pPr>
      <w:widowControl w:val="0"/>
      <w:suppressAutoHyphens/>
      <w:autoSpaceDN w:val="0"/>
      <w:jc w:val="center"/>
      <w:textAlignment w:val="baseline"/>
      <w:rPr>
        <w:rFonts w:ascii="Calibri" w:eastAsia="Calibri" w:hAnsi="Calibri" w:cs="Times New Roman"/>
        <w:kern w:val="3"/>
        <w:sz w:val="24"/>
        <w:lang w:eastAsia="zh-CN" w:bidi="hi-IN"/>
      </w:rPr>
    </w:pPr>
    <w:r w:rsidRPr="0067620F">
      <w:rPr>
        <w:rFonts w:ascii="Calibri" w:eastAsia="Calibri" w:hAnsi="Calibri" w:cs="Times New Roman"/>
        <w:noProof/>
        <w:kern w:val="3"/>
        <w:sz w:val="24"/>
      </w:rPr>
      <mc:AlternateContent>
        <mc:Choice Requires="wps">
          <w:drawing>
            <wp:anchor distT="0" distB="0" distL="114300" distR="114300" simplePos="0" relativeHeight="251661312" behindDoc="0" locked="0" layoutInCell="1" allowOverlap="1" wp14:anchorId="7738BC2A" wp14:editId="56977EF5">
              <wp:simplePos x="0" y="0"/>
              <wp:positionH relativeFrom="column">
                <wp:posOffset>-490676</wp:posOffset>
              </wp:positionH>
              <wp:positionV relativeFrom="paragraph">
                <wp:posOffset>156243</wp:posOffset>
              </wp:positionV>
              <wp:extent cx="68580" cy="25402"/>
              <wp:effectExtent l="0" t="0" r="7620" b="12698"/>
              <wp:wrapSquare wrapText="bothSides"/>
              <wp:docPr id="3" name="Quadro1"/>
              <wp:cNvGraphicFramePr/>
              <a:graphic xmlns:a="http://schemas.openxmlformats.org/drawingml/2006/main">
                <a:graphicData uri="http://schemas.microsoft.com/office/word/2010/wordprocessingShape">
                  <wps:wsp>
                    <wps:cNvSpPr txBox="1"/>
                    <wps:spPr>
                      <a:xfrm>
                        <a:off x="0" y="0"/>
                        <a:ext cx="68580" cy="25402"/>
                      </a:xfrm>
                      <a:prstGeom prst="rect">
                        <a:avLst/>
                      </a:prstGeom>
                      <a:noFill/>
                      <a:ln>
                        <a:noFill/>
                        <a:prstDash/>
                      </a:ln>
                    </wps:spPr>
                    <wps:txbx>
                      <w:txbxContent>
                        <w:p w14:paraId="30384356" w14:textId="77777777" w:rsidR="0067620F" w:rsidRDefault="0067620F" w:rsidP="0067620F">
                          <w:pPr>
                            <w:pStyle w:val="Framecontents"/>
                            <w:spacing w:before="0" w:after="120"/>
                            <w:jc w:val="right"/>
                          </w:pPr>
                        </w:p>
                      </w:txbxContent>
                    </wps:txbx>
                    <wps:bodyPr vert="horz" wrap="square" lIns="0" tIns="0" rIns="0" bIns="0" anchor="t" anchorCtr="0" compatLnSpc="0"/>
                  </wps:wsp>
                </a:graphicData>
              </a:graphic>
            </wp:anchor>
          </w:drawing>
        </mc:Choice>
        <mc:Fallback>
          <w:pict>
            <v:shapetype id="_x0000_t202" coordsize="21600,21600" o:spt="202" path="m,l,21600r21600,l21600,xe">
              <v:stroke joinstyle="miter"/>
              <v:path gradientshapeok="t" o:connecttype="rect"/>
            </v:shapetype>
            <v:shape id="Quadro1" o:spid="_x0000_s1026" type="#_x0000_t202" style="position:absolute;left:0;text-align:left;margin-left:-38.65pt;margin-top:12.3pt;width:5.4pt;height:2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" filled="f" stroked="f">
              <v:textbox inset="0,0,0,0">
                <w:txbxContent>
                  <w:p w14:paraId="30384356" w14:textId="77777777" w:rsidR="0067620F" w:rsidRDefault="0067620F" w:rsidP="0067620F">
                    <w:pPr>
                      <w:pStyle w:val="Framecontents"/>
                      <w:spacing w:before="0" w:after="120"/>
                      <w:jc w:val="right"/>
                    </w:pPr>
                  </w:p>
                </w:txbxContent>
              </v:textbox>
              <w10:wrap type="square"/>
            </v:shape>
          </w:pict>
        </mc:Fallback>
      </mc:AlternateContent>
    </w:r>
    <w:r w:rsidRPr="0067620F">
      <w:rPr>
        <w:rFonts w:eastAsia="Calibri" w:cs="Arial"/>
        <w:kern w:val="3"/>
        <w:sz w:val="14"/>
        <w:szCs w:val="14"/>
        <w:lang w:eastAsia="zh-CN" w:bidi="hi-IN"/>
      </w:rPr>
      <w:t>CÂMPUS JÚLIO DE CASTILHOS</w:t>
    </w:r>
  </w:p>
  <w:p w14:paraId="3ED1A25A" w14:textId="7F317AA8" w:rsidR="0067620F" w:rsidRDefault="0067620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9D8975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F4626DC"/>
    <w:lvl w:ilvl="0">
      <w:start w:val="1"/>
      <w:numFmt w:val="decimal"/>
      <w:lvlText w:val="%1."/>
      <w:lvlJc w:val="left"/>
      <w:pPr>
        <w:tabs>
          <w:tab w:val="num" w:pos="1492"/>
        </w:tabs>
        <w:ind w:left="1492" w:hanging="360"/>
      </w:pPr>
    </w:lvl>
  </w:abstractNum>
  <w:abstractNum w:abstractNumId="2">
    <w:nsid w:val="FFFFFF7D"/>
    <w:multiLevelType w:val="singleLevel"/>
    <w:tmpl w:val="6A8E349C"/>
    <w:lvl w:ilvl="0">
      <w:start w:val="1"/>
      <w:numFmt w:val="decimal"/>
      <w:lvlText w:val="%1."/>
      <w:lvlJc w:val="left"/>
      <w:pPr>
        <w:tabs>
          <w:tab w:val="num" w:pos="1209"/>
        </w:tabs>
        <w:ind w:left="1209" w:hanging="360"/>
      </w:pPr>
    </w:lvl>
  </w:abstractNum>
  <w:abstractNum w:abstractNumId="3">
    <w:nsid w:val="FFFFFF7E"/>
    <w:multiLevelType w:val="singleLevel"/>
    <w:tmpl w:val="881E50C8"/>
    <w:lvl w:ilvl="0">
      <w:start w:val="1"/>
      <w:numFmt w:val="decimal"/>
      <w:lvlText w:val="%1."/>
      <w:lvlJc w:val="left"/>
      <w:pPr>
        <w:tabs>
          <w:tab w:val="num" w:pos="926"/>
        </w:tabs>
        <w:ind w:left="926" w:hanging="360"/>
      </w:pPr>
    </w:lvl>
  </w:abstractNum>
  <w:abstractNum w:abstractNumId="4">
    <w:nsid w:val="FFFFFF7F"/>
    <w:multiLevelType w:val="singleLevel"/>
    <w:tmpl w:val="7318BEEA"/>
    <w:lvl w:ilvl="0">
      <w:start w:val="1"/>
      <w:numFmt w:val="decimal"/>
      <w:lvlText w:val="%1."/>
      <w:lvlJc w:val="left"/>
      <w:pPr>
        <w:tabs>
          <w:tab w:val="num" w:pos="643"/>
        </w:tabs>
        <w:ind w:left="643" w:hanging="360"/>
      </w:pPr>
    </w:lvl>
  </w:abstractNum>
  <w:abstractNum w:abstractNumId="5">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6">
    <w:nsid w:val="FFFFFF81"/>
    <w:multiLevelType w:val="singleLevel"/>
    <w:tmpl w:val="00F2BEA8"/>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4F6C72DC"/>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C3E83C1C"/>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9F0E7F7A"/>
    <w:lvl w:ilvl="0">
      <w:start w:val="1"/>
      <w:numFmt w:val="decimal"/>
      <w:lvlText w:val="%1."/>
      <w:lvlJc w:val="left"/>
      <w:pPr>
        <w:tabs>
          <w:tab w:val="num" w:pos="360"/>
        </w:tabs>
        <w:ind w:left="360" w:hanging="360"/>
      </w:pPr>
    </w:lvl>
  </w:abstractNum>
  <w:abstractNum w:abstractNumId="10">
    <w:nsid w:val="FFFFFF89"/>
    <w:multiLevelType w:val="singleLevel"/>
    <w:tmpl w:val="A3D6E6E6"/>
    <w:lvl w:ilvl="0">
      <w:start w:val="1"/>
      <w:numFmt w:val="bullet"/>
      <w:lvlText w:val=""/>
      <w:lvlJc w:val="left"/>
      <w:pPr>
        <w:tabs>
          <w:tab w:val="num" w:pos="360"/>
        </w:tabs>
        <w:ind w:left="360" w:hanging="360"/>
      </w:pPr>
      <w:rPr>
        <w:rFonts w:ascii="Symbol" w:hAnsi="Symbol" w:hint="default"/>
      </w:rPr>
    </w:lvl>
  </w:abstractNum>
  <w:abstractNum w:abstractNumId="11">
    <w:nsid w:val="00475D5B"/>
    <w:multiLevelType w:val="hybridMultilevel"/>
    <w:tmpl w:val="69ECD8AA"/>
    <w:lvl w:ilvl="0" w:tplc="0416000F">
      <w:start w:val="17"/>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01FA0F6F"/>
    <w:multiLevelType w:val="multilevel"/>
    <w:tmpl w:val="92F66DB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06D82A6F"/>
    <w:multiLevelType w:val="multilevel"/>
    <w:tmpl w:val="4EB6F664"/>
    <w:lvl w:ilvl="0">
      <w:start w:val="5"/>
      <w:numFmt w:val="decimal"/>
      <w:lvlText w:val="%1"/>
      <w:lvlJc w:val="left"/>
      <w:pPr>
        <w:tabs>
          <w:tab w:val="num" w:pos="360"/>
        </w:tabs>
        <w:ind w:left="360" w:hanging="360"/>
      </w:pPr>
      <w:rPr>
        <w:rFonts w:cs="Arial" w:hint="default"/>
      </w:rPr>
    </w:lvl>
    <w:lvl w:ilvl="1">
      <w:start w:val="2"/>
      <w:numFmt w:val="decimal"/>
      <w:lvlText w:val="%1.%2"/>
      <w:lvlJc w:val="left"/>
      <w:pPr>
        <w:tabs>
          <w:tab w:val="num" w:pos="644"/>
        </w:tabs>
        <w:ind w:left="644" w:hanging="360"/>
      </w:pPr>
      <w:rPr>
        <w:rFonts w:cs="Arial" w:hint="default"/>
      </w:rPr>
    </w:lvl>
    <w:lvl w:ilvl="2">
      <w:start w:val="1"/>
      <w:numFmt w:val="decimal"/>
      <w:lvlText w:val="%1.%2.%3"/>
      <w:lvlJc w:val="left"/>
      <w:pPr>
        <w:tabs>
          <w:tab w:val="num" w:pos="1288"/>
        </w:tabs>
        <w:ind w:left="1288" w:hanging="720"/>
      </w:pPr>
      <w:rPr>
        <w:rFonts w:cs="Arial" w:hint="default"/>
      </w:rPr>
    </w:lvl>
    <w:lvl w:ilvl="3">
      <w:start w:val="1"/>
      <w:numFmt w:val="decimal"/>
      <w:lvlText w:val="%1.%2.%3.%4"/>
      <w:lvlJc w:val="left"/>
      <w:pPr>
        <w:tabs>
          <w:tab w:val="num" w:pos="1572"/>
        </w:tabs>
        <w:ind w:left="1572" w:hanging="720"/>
      </w:pPr>
      <w:rPr>
        <w:rFonts w:cs="Arial" w:hint="default"/>
      </w:rPr>
    </w:lvl>
    <w:lvl w:ilvl="4">
      <w:start w:val="1"/>
      <w:numFmt w:val="decimal"/>
      <w:lvlText w:val="%1.%2.%3.%4.%5"/>
      <w:lvlJc w:val="left"/>
      <w:pPr>
        <w:tabs>
          <w:tab w:val="num" w:pos="1856"/>
        </w:tabs>
        <w:ind w:left="1856" w:hanging="720"/>
      </w:pPr>
      <w:rPr>
        <w:rFonts w:cs="Arial" w:hint="default"/>
      </w:rPr>
    </w:lvl>
    <w:lvl w:ilvl="5">
      <w:start w:val="1"/>
      <w:numFmt w:val="decimal"/>
      <w:lvlText w:val="%1.%2.%3.%4.%5.%6"/>
      <w:lvlJc w:val="left"/>
      <w:pPr>
        <w:tabs>
          <w:tab w:val="num" w:pos="2500"/>
        </w:tabs>
        <w:ind w:left="2500" w:hanging="1080"/>
      </w:pPr>
      <w:rPr>
        <w:rFonts w:cs="Arial" w:hint="default"/>
      </w:rPr>
    </w:lvl>
    <w:lvl w:ilvl="6">
      <w:start w:val="1"/>
      <w:numFmt w:val="decimal"/>
      <w:lvlText w:val="%1.%2.%3.%4.%5.%6.%7"/>
      <w:lvlJc w:val="left"/>
      <w:pPr>
        <w:tabs>
          <w:tab w:val="num" w:pos="2784"/>
        </w:tabs>
        <w:ind w:left="2784" w:hanging="1080"/>
      </w:pPr>
      <w:rPr>
        <w:rFonts w:cs="Arial" w:hint="default"/>
      </w:rPr>
    </w:lvl>
    <w:lvl w:ilvl="7">
      <w:start w:val="1"/>
      <w:numFmt w:val="decimal"/>
      <w:lvlText w:val="%1.%2.%3.%4.%5.%6.%7.%8"/>
      <w:lvlJc w:val="left"/>
      <w:pPr>
        <w:tabs>
          <w:tab w:val="num" w:pos="3428"/>
        </w:tabs>
        <w:ind w:left="3428" w:hanging="1440"/>
      </w:pPr>
      <w:rPr>
        <w:rFonts w:cs="Arial" w:hint="default"/>
      </w:rPr>
    </w:lvl>
    <w:lvl w:ilvl="8">
      <w:start w:val="1"/>
      <w:numFmt w:val="decimal"/>
      <w:lvlText w:val="%1.%2.%3.%4.%5.%6.%7.%8.%9"/>
      <w:lvlJc w:val="left"/>
      <w:pPr>
        <w:tabs>
          <w:tab w:val="num" w:pos="3712"/>
        </w:tabs>
        <w:ind w:left="3712" w:hanging="1440"/>
      </w:pPr>
      <w:rPr>
        <w:rFonts w:cs="Arial" w:hint="default"/>
      </w:rPr>
    </w:lvl>
  </w:abstractNum>
  <w:abstractNum w:abstractNumId="14">
    <w:nsid w:val="080D0ECA"/>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198385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13B5362B"/>
    <w:multiLevelType w:val="multilevel"/>
    <w:tmpl w:val="AB36C834"/>
    <w:lvl w:ilvl="0">
      <w:start w:val="7"/>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5DA023B"/>
    <w:multiLevelType w:val="multilevel"/>
    <w:tmpl w:val="EADE0632"/>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8">
    <w:nsid w:val="18DE36E3"/>
    <w:multiLevelType w:val="multilevel"/>
    <w:tmpl w:val="FE385002"/>
    <w:lvl w:ilvl="0">
      <w:start w:val="3"/>
      <w:numFmt w:val="decimal"/>
      <w:lvlText w:val="%1"/>
      <w:lvlJc w:val="left"/>
      <w:pPr>
        <w:tabs>
          <w:tab w:val="num" w:pos="480"/>
        </w:tabs>
        <w:ind w:left="480" w:hanging="480"/>
      </w:pPr>
      <w:rPr>
        <w:rFonts w:eastAsia="Arial Unicode MS" w:hint="default"/>
      </w:rPr>
    </w:lvl>
    <w:lvl w:ilvl="1">
      <w:start w:val="2"/>
      <w:numFmt w:val="decimal"/>
      <w:lvlText w:val="%1.%2"/>
      <w:lvlJc w:val="left"/>
      <w:pPr>
        <w:tabs>
          <w:tab w:val="num" w:pos="480"/>
        </w:tabs>
        <w:ind w:left="480" w:hanging="480"/>
      </w:pPr>
      <w:rPr>
        <w:rFonts w:eastAsia="Arial Unicode MS" w:hint="default"/>
      </w:rPr>
    </w:lvl>
    <w:lvl w:ilvl="2">
      <w:start w:val="3"/>
      <w:numFmt w:val="decimal"/>
      <w:lvlText w:val="%1.%2.%3"/>
      <w:lvlJc w:val="left"/>
      <w:pPr>
        <w:tabs>
          <w:tab w:val="num" w:pos="720"/>
        </w:tabs>
        <w:ind w:left="720" w:hanging="720"/>
      </w:pPr>
      <w:rPr>
        <w:rFonts w:eastAsia="Arial Unicode MS" w:hint="default"/>
      </w:rPr>
    </w:lvl>
    <w:lvl w:ilvl="3">
      <w:start w:val="1"/>
      <w:numFmt w:val="decimal"/>
      <w:lvlText w:val="%1.%2.%3.%4"/>
      <w:lvlJc w:val="left"/>
      <w:pPr>
        <w:tabs>
          <w:tab w:val="num" w:pos="720"/>
        </w:tabs>
        <w:ind w:left="720" w:hanging="720"/>
      </w:pPr>
      <w:rPr>
        <w:rFonts w:eastAsia="Arial Unicode MS" w:hint="default"/>
      </w:rPr>
    </w:lvl>
    <w:lvl w:ilvl="4">
      <w:start w:val="1"/>
      <w:numFmt w:val="decimal"/>
      <w:lvlText w:val="%1.%2.%3.%4.%5"/>
      <w:lvlJc w:val="left"/>
      <w:pPr>
        <w:tabs>
          <w:tab w:val="num" w:pos="1080"/>
        </w:tabs>
        <w:ind w:left="1080" w:hanging="1080"/>
      </w:pPr>
      <w:rPr>
        <w:rFonts w:eastAsia="Arial Unicode MS" w:hint="default"/>
      </w:rPr>
    </w:lvl>
    <w:lvl w:ilvl="5">
      <w:start w:val="1"/>
      <w:numFmt w:val="decimal"/>
      <w:lvlText w:val="%1.%2.%3.%4.%5.%6"/>
      <w:lvlJc w:val="left"/>
      <w:pPr>
        <w:tabs>
          <w:tab w:val="num" w:pos="1080"/>
        </w:tabs>
        <w:ind w:left="1080" w:hanging="1080"/>
      </w:pPr>
      <w:rPr>
        <w:rFonts w:eastAsia="Arial Unicode MS" w:hint="default"/>
      </w:rPr>
    </w:lvl>
    <w:lvl w:ilvl="6">
      <w:start w:val="1"/>
      <w:numFmt w:val="decimal"/>
      <w:lvlText w:val="%1.%2.%3.%4.%5.%6.%7"/>
      <w:lvlJc w:val="left"/>
      <w:pPr>
        <w:tabs>
          <w:tab w:val="num" w:pos="1440"/>
        </w:tabs>
        <w:ind w:left="1440" w:hanging="1440"/>
      </w:pPr>
      <w:rPr>
        <w:rFonts w:eastAsia="Arial Unicode MS" w:hint="default"/>
      </w:rPr>
    </w:lvl>
    <w:lvl w:ilvl="7">
      <w:start w:val="1"/>
      <w:numFmt w:val="decimal"/>
      <w:lvlText w:val="%1.%2.%3.%4.%5.%6.%7.%8"/>
      <w:lvlJc w:val="left"/>
      <w:pPr>
        <w:tabs>
          <w:tab w:val="num" w:pos="1440"/>
        </w:tabs>
        <w:ind w:left="1440" w:hanging="1440"/>
      </w:pPr>
      <w:rPr>
        <w:rFonts w:eastAsia="Arial Unicode MS" w:hint="default"/>
      </w:rPr>
    </w:lvl>
    <w:lvl w:ilvl="8">
      <w:start w:val="1"/>
      <w:numFmt w:val="decimal"/>
      <w:lvlText w:val="%1.%2.%3.%4.%5.%6.%7.%8.%9"/>
      <w:lvlJc w:val="left"/>
      <w:pPr>
        <w:tabs>
          <w:tab w:val="num" w:pos="1800"/>
        </w:tabs>
        <w:ind w:left="1800" w:hanging="1800"/>
      </w:pPr>
      <w:rPr>
        <w:rFonts w:eastAsia="Arial Unicode MS" w:hint="default"/>
      </w:rPr>
    </w:lvl>
  </w:abstractNum>
  <w:abstractNum w:abstractNumId="19">
    <w:nsid w:val="1D5C100D"/>
    <w:multiLevelType w:val="multilevel"/>
    <w:tmpl w:val="0416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3984623"/>
    <w:multiLevelType w:val="multilevel"/>
    <w:tmpl w:val="F932A26A"/>
    <w:lvl w:ilvl="0">
      <w:start w:val="1"/>
      <w:numFmt w:val="decimal"/>
      <w:suff w:val="space"/>
      <w:lvlText w:val="%1."/>
      <w:lvlJc w:val="left"/>
      <w:pPr>
        <w:ind w:left="0" w:firstLine="0"/>
      </w:pPr>
      <w:rPr>
        <w:rFonts w:hint="default"/>
        <w:b/>
      </w:rPr>
    </w:lvl>
    <w:lvl w:ilvl="1">
      <w:start w:val="1"/>
      <w:numFmt w:val="decimal"/>
      <w:suff w:val="space"/>
      <w:lvlText w:val="%1.%2."/>
      <w:lvlJc w:val="left"/>
      <w:pPr>
        <w:ind w:left="284" w:firstLine="0"/>
      </w:pPr>
      <w:rPr>
        <w:rFonts w:hint="default"/>
        <w:b/>
      </w:rPr>
    </w:lvl>
    <w:lvl w:ilvl="2">
      <w:start w:val="1"/>
      <w:numFmt w:val="decimal"/>
      <w:suff w:val="space"/>
      <w:lvlText w:val="%1.%2.%3."/>
      <w:lvlJc w:val="left"/>
      <w:pPr>
        <w:ind w:left="567" w:firstLine="0"/>
      </w:pPr>
      <w:rPr>
        <w:rFonts w:hint="default"/>
        <w:b/>
      </w:rPr>
    </w:lvl>
    <w:lvl w:ilvl="3">
      <w:start w:val="1"/>
      <w:numFmt w:val="decimal"/>
      <w:suff w:val="space"/>
      <w:lvlText w:val="%1.%2.%3.%4."/>
      <w:lvlJc w:val="left"/>
      <w:pPr>
        <w:ind w:left="851" w:firstLine="0"/>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27C560EE"/>
    <w:multiLevelType w:val="hybridMultilevel"/>
    <w:tmpl w:val="8D0EEAB6"/>
    <w:lvl w:ilvl="0" w:tplc="EBBE9DBC">
      <w:start w:val="1"/>
      <w:numFmt w:val="lowerLetter"/>
      <w:lvlText w:val="%1)"/>
      <w:lvlJc w:val="left"/>
      <w:pPr>
        <w:ind w:left="1854" w:hanging="360"/>
      </w:pPr>
      <w:rPr>
        <w:b/>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2">
    <w:nsid w:val="313B6505"/>
    <w:multiLevelType w:val="multilevel"/>
    <w:tmpl w:val="F2123BCC"/>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32594068"/>
    <w:multiLevelType w:val="multilevel"/>
    <w:tmpl w:val="936E906E"/>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nsid w:val="3831651B"/>
    <w:multiLevelType w:val="multilevel"/>
    <w:tmpl w:val="F6A4AC3A"/>
    <w:lvl w:ilvl="0">
      <w:start w:val="7"/>
      <w:numFmt w:val="decimal"/>
      <w:lvlText w:val="%1"/>
      <w:lvlJc w:val="left"/>
      <w:pPr>
        <w:tabs>
          <w:tab w:val="num" w:pos="360"/>
        </w:tabs>
        <w:ind w:left="360" w:hanging="360"/>
      </w:pPr>
      <w:rPr>
        <w:rFonts w:hint="default"/>
        <w:color w:val="0000FF"/>
      </w:rPr>
    </w:lvl>
    <w:lvl w:ilvl="1">
      <w:start w:val="4"/>
      <w:numFmt w:val="decimal"/>
      <w:lvlText w:val="%1.%2"/>
      <w:lvlJc w:val="left"/>
      <w:pPr>
        <w:tabs>
          <w:tab w:val="num" w:pos="360"/>
        </w:tabs>
        <w:ind w:left="360" w:hanging="360"/>
      </w:pPr>
      <w:rPr>
        <w:rFonts w:hint="default"/>
        <w:color w:val="0000FF"/>
      </w:rPr>
    </w:lvl>
    <w:lvl w:ilvl="2">
      <w:start w:val="1"/>
      <w:numFmt w:val="decimal"/>
      <w:lvlText w:val="%1.%2.%3"/>
      <w:lvlJc w:val="left"/>
      <w:pPr>
        <w:tabs>
          <w:tab w:val="num" w:pos="720"/>
        </w:tabs>
        <w:ind w:left="720" w:hanging="720"/>
      </w:pPr>
      <w:rPr>
        <w:rFonts w:hint="default"/>
        <w:color w:val="0000FF"/>
      </w:rPr>
    </w:lvl>
    <w:lvl w:ilvl="3">
      <w:start w:val="1"/>
      <w:numFmt w:val="decimal"/>
      <w:lvlText w:val="%1.%2.%3.%4"/>
      <w:lvlJc w:val="left"/>
      <w:pPr>
        <w:tabs>
          <w:tab w:val="num" w:pos="720"/>
        </w:tabs>
        <w:ind w:left="720" w:hanging="720"/>
      </w:pPr>
      <w:rPr>
        <w:rFonts w:hint="default"/>
        <w:color w:val="0000FF"/>
      </w:rPr>
    </w:lvl>
    <w:lvl w:ilvl="4">
      <w:start w:val="1"/>
      <w:numFmt w:val="decimal"/>
      <w:lvlText w:val="%1.%2.%3.%4.%5"/>
      <w:lvlJc w:val="left"/>
      <w:pPr>
        <w:tabs>
          <w:tab w:val="num" w:pos="1080"/>
        </w:tabs>
        <w:ind w:left="1080" w:hanging="1080"/>
      </w:pPr>
      <w:rPr>
        <w:rFonts w:hint="default"/>
        <w:color w:val="0000FF"/>
      </w:rPr>
    </w:lvl>
    <w:lvl w:ilvl="5">
      <w:start w:val="1"/>
      <w:numFmt w:val="decimal"/>
      <w:lvlText w:val="%1.%2.%3.%4.%5.%6"/>
      <w:lvlJc w:val="left"/>
      <w:pPr>
        <w:tabs>
          <w:tab w:val="num" w:pos="1080"/>
        </w:tabs>
        <w:ind w:left="1080" w:hanging="1080"/>
      </w:pPr>
      <w:rPr>
        <w:rFonts w:hint="default"/>
        <w:color w:val="0000FF"/>
      </w:rPr>
    </w:lvl>
    <w:lvl w:ilvl="6">
      <w:start w:val="1"/>
      <w:numFmt w:val="decimal"/>
      <w:lvlText w:val="%1.%2.%3.%4.%5.%6.%7"/>
      <w:lvlJc w:val="left"/>
      <w:pPr>
        <w:tabs>
          <w:tab w:val="num" w:pos="1440"/>
        </w:tabs>
        <w:ind w:left="1440" w:hanging="1440"/>
      </w:pPr>
      <w:rPr>
        <w:rFonts w:hint="default"/>
        <w:color w:val="0000FF"/>
      </w:rPr>
    </w:lvl>
    <w:lvl w:ilvl="7">
      <w:start w:val="1"/>
      <w:numFmt w:val="decimal"/>
      <w:lvlText w:val="%1.%2.%3.%4.%5.%6.%7.%8"/>
      <w:lvlJc w:val="left"/>
      <w:pPr>
        <w:tabs>
          <w:tab w:val="num" w:pos="1440"/>
        </w:tabs>
        <w:ind w:left="1440" w:hanging="1440"/>
      </w:pPr>
      <w:rPr>
        <w:rFonts w:hint="default"/>
        <w:color w:val="0000FF"/>
      </w:rPr>
    </w:lvl>
    <w:lvl w:ilvl="8">
      <w:start w:val="1"/>
      <w:numFmt w:val="decimal"/>
      <w:lvlText w:val="%1.%2.%3.%4.%5.%6.%7.%8.%9"/>
      <w:lvlJc w:val="left"/>
      <w:pPr>
        <w:tabs>
          <w:tab w:val="num" w:pos="1800"/>
        </w:tabs>
        <w:ind w:left="1800" w:hanging="1800"/>
      </w:pPr>
      <w:rPr>
        <w:rFonts w:hint="default"/>
        <w:color w:val="0000FF"/>
      </w:rPr>
    </w:lvl>
  </w:abstractNum>
  <w:abstractNum w:abstractNumId="25">
    <w:nsid w:val="3ACC5C3B"/>
    <w:multiLevelType w:val="multilevel"/>
    <w:tmpl w:val="2A60E7FA"/>
    <w:lvl w:ilvl="0">
      <w:start w:val="16"/>
      <w:numFmt w:val="decimal"/>
      <w:lvlText w:val="%1"/>
      <w:lvlJc w:val="left"/>
      <w:pPr>
        <w:tabs>
          <w:tab w:val="num" w:pos="420"/>
        </w:tabs>
        <w:ind w:left="420" w:hanging="420"/>
      </w:pPr>
      <w:rPr>
        <w:rFonts w:hint="default"/>
        <w:b w:val="0"/>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600"/>
        </w:tabs>
        <w:ind w:left="3600" w:hanging="144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680"/>
        </w:tabs>
        <w:ind w:left="4680" w:hanging="1800"/>
      </w:pPr>
      <w:rPr>
        <w:rFonts w:hint="default"/>
        <w:b w:val="0"/>
      </w:rPr>
    </w:lvl>
  </w:abstractNum>
  <w:abstractNum w:abstractNumId="26">
    <w:nsid w:val="3ADA0E35"/>
    <w:multiLevelType w:val="multilevel"/>
    <w:tmpl w:val="573AE57E"/>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1500"/>
        </w:tabs>
        <w:ind w:left="1500" w:hanging="4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7">
    <w:nsid w:val="3E85430F"/>
    <w:multiLevelType w:val="multilevel"/>
    <w:tmpl w:val="C550284A"/>
    <w:styleLink w:val="WWNum13"/>
    <w:lvl w:ilvl="0">
      <w:start w:val="1"/>
      <w:numFmt w:val="decimal"/>
      <w:lvlText w:val="%1."/>
      <w:lvlJc w:val="left"/>
      <w:rPr>
        <w:b/>
        <w:i w:val="0"/>
      </w:rPr>
    </w:lvl>
    <w:lvl w:ilvl="1">
      <w:start w:val="1"/>
      <w:numFmt w:val="decimal"/>
      <w:lvlText w:val="%1.%2."/>
      <w:lvlJc w:val="left"/>
      <w:rPr>
        <w:b/>
        <w:i w:val="0"/>
        <w:color w:val="00000A"/>
      </w:rPr>
    </w:lvl>
    <w:lvl w:ilvl="2">
      <w:start w:val="1"/>
      <w:numFmt w:val="decimal"/>
      <w:lvlText w:val="%1.%2.%3."/>
      <w:lvlJc w:val="left"/>
      <w:rPr>
        <w:b/>
        <w:i w:val="0"/>
      </w:rPr>
    </w:lvl>
    <w:lvl w:ilvl="3">
      <w:start w:val="1"/>
      <w:numFmt w:val="decimal"/>
      <w:lvlText w:val="%1.%2.%3.%4."/>
      <w:lvlJc w:val="left"/>
      <w:rPr>
        <w:b/>
        <w:i w:val="0"/>
      </w:rPr>
    </w:lvl>
    <w:lvl w:ilvl="4">
      <w:start w:val="1"/>
      <w:numFmt w:val="decimal"/>
      <w:lvlText w:val="%1.%2.%3.%4.%5."/>
      <w:lvlJc w:val="left"/>
      <w:rPr>
        <w:b/>
        <w:i w:val="0"/>
      </w:rPr>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8">
    <w:nsid w:val="4028039B"/>
    <w:multiLevelType w:val="multilevel"/>
    <w:tmpl w:val="1DAE1992"/>
    <w:lvl w:ilvl="0">
      <w:start w:val="8"/>
      <w:numFmt w:val="decimal"/>
      <w:lvlText w:val="%1"/>
      <w:lvlJc w:val="left"/>
      <w:pPr>
        <w:tabs>
          <w:tab w:val="num" w:pos="360"/>
        </w:tabs>
        <w:ind w:left="360" w:hanging="360"/>
      </w:pPr>
      <w:rPr>
        <w:rFonts w:ascii="Ecofont_Spranq_eco_Sans" w:hAnsi="Ecofont_Spranq_eco_Sans" w:cs="Arial" w:hint="default"/>
        <w:i/>
        <w:color w:val="FF0000"/>
      </w:rPr>
    </w:lvl>
    <w:lvl w:ilvl="1">
      <w:start w:val="2"/>
      <w:numFmt w:val="decimal"/>
      <w:lvlText w:val="%1.%2"/>
      <w:lvlJc w:val="left"/>
      <w:pPr>
        <w:tabs>
          <w:tab w:val="num" w:pos="360"/>
        </w:tabs>
        <w:ind w:left="360" w:hanging="360"/>
      </w:pPr>
      <w:rPr>
        <w:rFonts w:ascii="Ecofont_Spranq_eco_Sans" w:hAnsi="Ecofont_Spranq_eco_Sans" w:cs="Arial" w:hint="default"/>
        <w:i/>
        <w:color w:val="FF0000"/>
      </w:rPr>
    </w:lvl>
    <w:lvl w:ilvl="2">
      <w:start w:val="1"/>
      <w:numFmt w:val="decimal"/>
      <w:lvlText w:val="%1.%2.%3"/>
      <w:lvlJc w:val="left"/>
      <w:pPr>
        <w:tabs>
          <w:tab w:val="num" w:pos="720"/>
        </w:tabs>
        <w:ind w:left="720" w:hanging="720"/>
      </w:pPr>
      <w:rPr>
        <w:rFonts w:ascii="Ecofont_Spranq_eco_Sans" w:hAnsi="Ecofont_Spranq_eco_Sans" w:cs="Arial" w:hint="default"/>
        <w:i/>
        <w:color w:val="FF0000"/>
      </w:rPr>
    </w:lvl>
    <w:lvl w:ilvl="3">
      <w:start w:val="1"/>
      <w:numFmt w:val="decimal"/>
      <w:lvlText w:val="%1.%2.%3.%4"/>
      <w:lvlJc w:val="left"/>
      <w:pPr>
        <w:tabs>
          <w:tab w:val="num" w:pos="720"/>
        </w:tabs>
        <w:ind w:left="720" w:hanging="720"/>
      </w:pPr>
      <w:rPr>
        <w:rFonts w:ascii="Ecofont_Spranq_eco_Sans" w:hAnsi="Ecofont_Spranq_eco_Sans" w:cs="Arial" w:hint="default"/>
        <w:i/>
        <w:color w:val="FF0000"/>
      </w:rPr>
    </w:lvl>
    <w:lvl w:ilvl="4">
      <w:start w:val="1"/>
      <w:numFmt w:val="decimal"/>
      <w:lvlText w:val="%1.%2.%3.%4.%5"/>
      <w:lvlJc w:val="left"/>
      <w:pPr>
        <w:tabs>
          <w:tab w:val="num" w:pos="1080"/>
        </w:tabs>
        <w:ind w:left="1080" w:hanging="1080"/>
      </w:pPr>
      <w:rPr>
        <w:rFonts w:ascii="Ecofont_Spranq_eco_Sans" w:hAnsi="Ecofont_Spranq_eco_Sans" w:cs="Arial" w:hint="default"/>
        <w:i/>
        <w:color w:val="FF0000"/>
      </w:rPr>
    </w:lvl>
    <w:lvl w:ilvl="5">
      <w:start w:val="1"/>
      <w:numFmt w:val="decimal"/>
      <w:lvlText w:val="%1.%2.%3.%4.%5.%6"/>
      <w:lvlJc w:val="left"/>
      <w:pPr>
        <w:tabs>
          <w:tab w:val="num" w:pos="1080"/>
        </w:tabs>
        <w:ind w:left="1080" w:hanging="1080"/>
      </w:pPr>
      <w:rPr>
        <w:rFonts w:ascii="Ecofont_Spranq_eco_Sans" w:hAnsi="Ecofont_Spranq_eco_Sans" w:cs="Arial" w:hint="default"/>
        <w:i/>
        <w:color w:val="FF0000"/>
      </w:rPr>
    </w:lvl>
    <w:lvl w:ilvl="6">
      <w:start w:val="1"/>
      <w:numFmt w:val="decimal"/>
      <w:lvlText w:val="%1.%2.%3.%4.%5.%6.%7"/>
      <w:lvlJc w:val="left"/>
      <w:pPr>
        <w:tabs>
          <w:tab w:val="num" w:pos="1440"/>
        </w:tabs>
        <w:ind w:left="1440" w:hanging="1440"/>
      </w:pPr>
      <w:rPr>
        <w:rFonts w:ascii="Ecofont_Spranq_eco_Sans" w:hAnsi="Ecofont_Spranq_eco_Sans" w:cs="Arial" w:hint="default"/>
        <w:i/>
        <w:color w:val="FF0000"/>
      </w:rPr>
    </w:lvl>
    <w:lvl w:ilvl="7">
      <w:start w:val="1"/>
      <w:numFmt w:val="decimal"/>
      <w:lvlText w:val="%1.%2.%3.%4.%5.%6.%7.%8"/>
      <w:lvlJc w:val="left"/>
      <w:pPr>
        <w:tabs>
          <w:tab w:val="num" w:pos="1440"/>
        </w:tabs>
        <w:ind w:left="1440" w:hanging="1440"/>
      </w:pPr>
      <w:rPr>
        <w:rFonts w:ascii="Ecofont_Spranq_eco_Sans" w:hAnsi="Ecofont_Spranq_eco_Sans" w:cs="Arial" w:hint="default"/>
        <w:i/>
        <w:color w:val="FF0000"/>
      </w:rPr>
    </w:lvl>
    <w:lvl w:ilvl="8">
      <w:start w:val="1"/>
      <w:numFmt w:val="decimal"/>
      <w:lvlText w:val="%1.%2.%3.%4.%5.%6.%7.%8.%9"/>
      <w:lvlJc w:val="left"/>
      <w:pPr>
        <w:tabs>
          <w:tab w:val="num" w:pos="1800"/>
        </w:tabs>
        <w:ind w:left="1800" w:hanging="1800"/>
      </w:pPr>
      <w:rPr>
        <w:rFonts w:ascii="Ecofont_Spranq_eco_Sans" w:hAnsi="Ecofont_Spranq_eco_Sans" w:cs="Arial" w:hint="default"/>
        <w:i/>
        <w:color w:val="FF0000"/>
      </w:rPr>
    </w:lvl>
  </w:abstractNum>
  <w:abstractNum w:abstractNumId="29">
    <w:nsid w:val="46D17BF8"/>
    <w:multiLevelType w:val="hybridMultilevel"/>
    <w:tmpl w:val="D21619E2"/>
    <w:lvl w:ilvl="0" w:tplc="0416000F">
      <w:start w:val="6"/>
      <w:numFmt w:val="decimal"/>
      <w:lvlText w:val="%1."/>
      <w:lvlJc w:val="left"/>
      <w:pPr>
        <w:tabs>
          <w:tab w:val="num" w:pos="720"/>
        </w:tabs>
        <w:ind w:left="720" w:hanging="360"/>
      </w:pPr>
      <w:rPr>
        <w:rFonts w:hint="default"/>
        <w:i w:val="0"/>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5AACD610">
      <w:start w:val="15"/>
      <w:numFmt w:val="decimal"/>
      <w:lvlText w:val="%5"/>
      <w:lvlJc w:val="left"/>
      <w:pPr>
        <w:tabs>
          <w:tab w:val="num" w:pos="3600"/>
        </w:tabs>
        <w:ind w:left="3600" w:hanging="360"/>
      </w:pPr>
      <w:rPr>
        <w:rFonts w:hint="default"/>
        <w:b/>
      </w:r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0">
    <w:nsid w:val="482915EB"/>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4AF56AFC"/>
    <w:multiLevelType w:val="multilevel"/>
    <w:tmpl w:val="233401CA"/>
    <w:styleLink w:val="WWNum15"/>
    <w:lvl w:ilvl="0">
      <w:start w:val="1"/>
      <w:numFmt w:val="decimal"/>
      <w:lvlText w:val="%1."/>
      <w:lvlJc w:val="left"/>
      <w:rPr>
        <w:b/>
      </w:rPr>
    </w:lvl>
    <w:lvl w:ilvl="1">
      <w:start w:val="1"/>
      <w:numFmt w:val="decimal"/>
      <w:lvlText w:val="%1.%2."/>
      <w:lvlJc w:val="left"/>
      <w:rPr>
        <w:i/>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2">
    <w:nsid w:val="59C823D1"/>
    <w:multiLevelType w:val="multilevel"/>
    <w:tmpl w:val="D66C9C7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BD668AF"/>
    <w:multiLevelType w:val="multilevel"/>
    <w:tmpl w:val="C1A2F2A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61DD361E"/>
    <w:multiLevelType w:val="multilevel"/>
    <w:tmpl w:val="D4D0C9E4"/>
    <w:lvl w:ilvl="0">
      <w:start w:val="1"/>
      <w:numFmt w:val="decimal"/>
      <w:pStyle w:val="Nivel1"/>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72DE7CEC"/>
    <w:multiLevelType w:val="multilevel"/>
    <w:tmpl w:val="92F66DB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5AE634B"/>
    <w:multiLevelType w:val="multilevel"/>
    <w:tmpl w:val="00C6007C"/>
    <w:lvl w:ilvl="0">
      <w:start w:val="6"/>
      <w:numFmt w:val="decimal"/>
      <w:lvlText w:val="%1"/>
      <w:lvlJc w:val="left"/>
      <w:pPr>
        <w:tabs>
          <w:tab w:val="num" w:pos="495"/>
        </w:tabs>
        <w:ind w:left="495" w:hanging="495"/>
      </w:pPr>
      <w:rPr>
        <w:rFonts w:hint="default"/>
      </w:rPr>
    </w:lvl>
    <w:lvl w:ilvl="1">
      <w:start w:val="13"/>
      <w:numFmt w:val="decimal"/>
      <w:lvlText w:val="%1.%2"/>
      <w:lvlJc w:val="left"/>
      <w:pPr>
        <w:tabs>
          <w:tab w:val="num" w:pos="495"/>
        </w:tabs>
        <w:ind w:left="495" w:hanging="49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num w:numId="1">
    <w:abstractNumId w:val="19"/>
  </w:num>
  <w:num w:numId="2">
    <w:abstractNumId w:val="14"/>
  </w:num>
  <w:num w:numId="3">
    <w:abstractNumId w:val="18"/>
  </w:num>
  <w:num w:numId="4">
    <w:abstractNumId w:val="32"/>
  </w:num>
  <w:num w:numId="5">
    <w:abstractNumId w:val="16"/>
  </w:num>
  <w:num w:numId="6">
    <w:abstractNumId w:val="28"/>
  </w:num>
  <w:num w:numId="7">
    <w:abstractNumId w:val="24"/>
  </w:num>
  <w:num w:numId="8">
    <w:abstractNumId w:val="25"/>
  </w:num>
  <w:num w:numId="9">
    <w:abstractNumId w:val="30"/>
  </w:num>
  <w:num w:numId="10">
    <w:abstractNumId w:val="11"/>
  </w:num>
  <w:num w:numId="11">
    <w:abstractNumId w:val="26"/>
  </w:num>
  <w:num w:numId="12">
    <w:abstractNumId w:val="1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22"/>
  </w:num>
  <w:num w:numId="15">
    <w:abstractNumId w:val="23"/>
  </w:num>
  <w:num w:numId="16">
    <w:abstractNumId w:val="5"/>
  </w:num>
  <w:num w:numId="17">
    <w:abstractNumId w:val="9"/>
  </w:num>
  <w:num w:numId="18">
    <w:abstractNumId w:val="4"/>
  </w:num>
  <w:num w:numId="19">
    <w:abstractNumId w:val="3"/>
  </w:num>
  <w:num w:numId="20">
    <w:abstractNumId w:val="2"/>
  </w:num>
  <w:num w:numId="21">
    <w:abstractNumId w:val="1"/>
  </w:num>
  <w:num w:numId="22">
    <w:abstractNumId w:val="6"/>
  </w:num>
  <w:num w:numId="23">
    <w:abstractNumId w:val="7"/>
  </w:num>
  <w:num w:numId="24">
    <w:abstractNumId w:val="8"/>
  </w:num>
  <w:num w:numId="25">
    <w:abstractNumId w:val="10"/>
  </w:num>
  <w:num w:numId="26">
    <w:abstractNumId w:val="29"/>
  </w:num>
  <w:num w:numId="27">
    <w:abstractNumId w:val="13"/>
  </w:num>
  <w:num w:numId="28">
    <w:abstractNumId w:val="35"/>
  </w:num>
  <w:num w:numId="29">
    <w:abstractNumId w:val="36"/>
  </w:num>
  <w:num w:numId="30">
    <w:abstractNumId w:val="33"/>
  </w:num>
  <w:num w:numId="31">
    <w:abstractNumId w:val="17"/>
  </w:num>
  <w:num w:numId="32">
    <w:abstractNumId w:val="20"/>
  </w:num>
  <w:num w:numId="33">
    <w:abstractNumId w:val="12"/>
  </w:num>
  <w:num w:numId="34">
    <w:abstractNumId w:val="21"/>
  </w:num>
  <w:num w:numId="35">
    <w:abstractNumId w:val="0"/>
  </w:num>
  <w:num w:numId="36">
    <w:abstractNumId w:val="15"/>
  </w:num>
  <w:num w:numId="37">
    <w:abstractNumId w:val="31"/>
  </w:num>
  <w:num w:numId="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806"/>
    <w:rsid w:val="0000203B"/>
    <w:rsid w:val="0000236D"/>
    <w:rsid w:val="00003298"/>
    <w:rsid w:val="0002260C"/>
    <w:rsid w:val="0002306D"/>
    <w:rsid w:val="000242C8"/>
    <w:rsid w:val="00027155"/>
    <w:rsid w:val="000318BA"/>
    <w:rsid w:val="000328C3"/>
    <w:rsid w:val="00034A29"/>
    <w:rsid w:val="00040957"/>
    <w:rsid w:val="00046628"/>
    <w:rsid w:val="00047D73"/>
    <w:rsid w:val="0005237E"/>
    <w:rsid w:val="00056433"/>
    <w:rsid w:val="000575AE"/>
    <w:rsid w:val="00060414"/>
    <w:rsid w:val="00061023"/>
    <w:rsid w:val="00062853"/>
    <w:rsid w:val="0006537A"/>
    <w:rsid w:val="000670EC"/>
    <w:rsid w:val="000677A2"/>
    <w:rsid w:val="00070EA5"/>
    <w:rsid w:val="00076CBC"/>
    <w:rsid w:val="000779C7"/>
    <w:rsid w:val="0008022B"/>
    <w:rsid w:val="00081098"/>
    <w:rsid w:val="00087EF2"/>
    <w:rsid w:val="00090F5D"/>
    <w:rsid w:val="00092759"/>
    <w:rsid w:val="00094321"/>
    <w:rsid w:val="000A102A"/>
    <w:rsid w:val="000A1A7B"/>
    <w:rsid w:val="000A1B88"/>
    <w:rsid w:val="000A23DA"/>
    <w:rsid w:val="000A544E"/>
    <w:rsid w:val="000A674F"/>
    <w:rsid w:val="000B5DA6"/>
    <w:rsid w:val="000B7B55"/>
    <w:rsid w:val="000C123B"/>
    <w:rsid w:val="000C21AD"/>
    <w:rsid w:val="000C2C16"/>
    <w:rsid w:val="000C57B2"/>
    <w:rsid w:val="000C670A"/>
    <w:rsid w:val="000D2AC3"/>
    <w:rsid w:val="000D6C4C"/>
    <w:rsid w:val="000F1C1C"/>
    <w:rsid w:val="000F4088"/>
    <w:rsid w:val="000F4F96"/>
    <w:rsid w:val="000F5A07"/>
    <w:rsid w:val="00100990"/>
    <w:rsid w:val="00105707"/>
    <w:rsid w:val="001103FF"/>
    <w:rsid w:val="00113EEB"/>
    <w:rsid w:val="001219B0"/>
    <w:rsid w:val="00124990"/>
    <w:rsid w:val="001304C0"/>
    <w:rsid w:val="001315F2"/>
    <w:rsid w:val="0014004B"/>
    <w:rsid w:val="0014325E"/>
    <w:rsid w:val="00146BDF"/>
    <w:rsid w:val="001516EA"/>
    <w:rsid w:val="0015207C"/>
    <w:rsid w:val="00153E25"/>
    <w:rsid w:val="00154505"/>
    <w:rsid w:val="0015684D"/>
    <w:rsid w:val="00160BBD"/>
    <w:rsid w:val="00160DA4"/>
    <w:rsid w:val="00161B87"/>
    <w:rsid w:val="0016584A"/>
    <w:rsid w:val="00170CE1"/>
    <w:rsid w:val="00174CAA"/>
    <w:rsid w:val="00177CD5"/>
    <w:rsid w:val="001817D2"/>
    <w:rsid w:val="00184086"/>
    <w:rsid w:val="00185C35"/>
    <w:rsid w:val="001904A8"/>
    <w:rsid w:val="001A1732"/>
    <w:rsid w:val="001A2CE9"/>
    <w:rsid w:val="001A3A05"/>
    <w:rsid w:val="001A3E18"/>
    <w:rsid w:val="001A6538"/>
    <w:rsid w:val="001B005B"/>
    <w:rsid w:val="001C2159"/>
    <w:rsid w:val="001C29E4"/>
    <w:rsid w:val="001C3F32"/>
    <w:rsid w:val="001C48B6"/>
    <w:rsid w:val="001C4C04"/>
    <w:rsid w:val="001C694F"/>
    <w:rsid w:val="001C721E"/>
    <w:rsid w:val="001E3AAF"/>
    <w:rsid w:val="001F0A6E"/>
    <w:rsid w:val="001F39FA"/>
    <w:rsid w:val="00202A04"/>
    <w:rsid w:val="00205197"/>
    <w:rsid w:val="0020593D"/>
    <w:rsid w:val="00207B98"/>
    <w:rsid w:val="00210001"/>
    <w:rsid w:val="0021106D"/>
    <w:rsid w:val="0021493D"/>
    <w:rsid w:val="00221BA5"/>
    <w:rsid w:val="00222980"/>
    <w:rsid w:val="002241A2"/>
    <w:rsid w:val="00231E9C"/>
    <w:rsid w:val="00236989"/>
    <w:rsid w:val="00240B17"/>
    <w:rsid w:val="00241D78"/>
    <w:rsid w:val="00246DAE"/>
    <w:rsid w:val="002538B4"/>
    <w:rsid w:val="002538E3"/>
    <w:rsid w:val="00255C24"/>
    <w:rsid w:val="00260802"/>
    <w:rsid w:val="0026386A"/>
    <w:rsid w:val="00267125"/>
    <w:rsid w:val="00267B22"/>
    <w:rsid w:val="00271CB6"/>
    <w:rsid w:val="0027301A"/>
    <w:rsid w:val="00276ECC"/>
    <w:rsid w:val="0028115A"/>
    <w:rsid w:val="00281D0C"/>
    <w:rsid w:val="00285215"/>
    <w:rsid w:val="0028765E"/>
    <w:rsid w:val="0029037D"/>
    <w:rsid w:val="002937D4"/>
    <w:rsid w:val="002B0C0A"/>
    <w:rsid w:val="002B42D4"/>
    <w:rsid w:val="002C54C1"/>
    <w:rsid w:val="002C6DD2"/>
    <w:rsid w:val="002D78B4"/>
    <w:rsid w:val="002D7C8E"/>
    <w:rsid w:val="002E160F"/>
    <w:rsid w:val="002E3F91"/>
    <w:rsid w:val="002E480D"/>
    <w:rsid w:val="002E5F6B"/>
    <w:rsid w:val="002F084D"/>
    <w:rsid w:val="002F1087"/>
    <w:rsid w:val="002F308B"/>
    <w:rsid w:val="00310B4A"/>
    <w:rsid w:val="00314508"/>
    <w:rsid w:val="003238C3"/>
    <w:rsid w:val="00324BCD"/>
    <w:rsid w:val="00324F30"/>
    <w:rsid w:val="00325023"/>
    <w:rsid w:val="00325FD8"/>
    <w:rsid w:val="003265B9"/>
    <w:rsid w:val="00327232"/>
    <w:rsid w:val="00331182"/>
    <w:rsid w:val="00331B8A"/>
    <w:rsid w:val="00334E6B"/>
    <w:rsid w:val="00340EE0"/>
    <w:rsid w:val="00343032"/>
    <w:rsid w:val="0035658A"/>
    <w:rsid w:val="00364141"/>
    <w:rsid w:val="00367EF6"/>
    <w:rsid w:val="00373F2A"/>
    <w:rsid w:val="00374792"/>
    <w:rsid w:val="003779A2"/>
    <w:rsid w:val="0038139C"/>
    <w:rsid w:val="00381BEB"/>
    <w:rsid w:val="00386157"/>
    <w:rsid w:val="00386ADE"/>
    <w:rsid w:val="00391E14"/>
    <w:rsid w:val="003959F6"/>
    <w:rsid w:val="003A73C1"/>
    <w:rsid w:val="003B791E"/>
    <w:rsid w:val="003C609E"/>
    <w:rsid w:val="003C6275"/>
    <w:rsid w:val="003C7182"/>
    <w:rsid w:val="003E4927"/>
    <w:rsid w:val="003E4D76"/>
    <w:rsid w:val="003E55B1"/>
    <w:rsid w:val="003F004A"/>
    <w:rsid w:val="003F1437"/>
    <w:rsid w:val="003F185C"/>
    <w:rsid w:val="003F1CC1"/>
    <w:rsid w:val="003F36A3"/>
    <w:rsid w:val="0040055D"/>
    <w:rsid w:val="0040443F"/>
    <w:rsid w:val="004053E1"/>
    <w:rsid w:val="00407F1C"/>
    <w:rsid w:val="00415F27"/>
    <w:rsid w:val="00416A59"/>
    <w:rsid w:val="00417CA8"/>
    <w:rsid w:val="0042190C"/>
    <w:rsid w:val="004233FB"/>
    <w:rsid w:val="00425359"/>
    <w:rsid w:val="00426304"/>
    <w:rsid w:val="004316D7"/>
    <w:rsid w:val="00431EDA"/>
    <w:rsid w:val="0043231C"/>
    <w:rsid w:val="00432470"/>
    <w:rsid w:val="00435447"/>
    <w:rsid w:val="00441EA1"/>
    <w:rsid w:val="00445798"/>
    <w:rsid w:val="0044725C"/>
    <w:rsid w:val="00447465"/>
    <w:rsid w:val="00455CBE"/>
    <w:rsid w:val="00455EB7"/>
    <w:rsid w:val="00455FD5"/>
    <w:rsid w:val="00460E8A"/>
    <w:rsid w:val="004615EA"/>
    <w:rsid w:val="0046230A"/>
    <w:rsid w:val="00462C95"/>
    <w:rsid w:val="0046486A"/>
    <w:rsid w:val="00475501"/>
    <w:rsid w:val="004773FC"/>
    <w:rsid w:val="00480328"/>
    <w:rsid w:val="004834FC"/>
    <w:rsid w:val="00483B15"/>
    <w:rsid w:val="00483FB9"/>
    <w:rsid w:val="004918E0"/>
    <w:rsid w:val="00494AE7"/>
    <w:rsid w:val="004B05B0"/>
    <w:rsid w:val="004B0CAC"/>
    <w:rsid w:val="004B0DE0"/>
    <w:rsid w:val="004B19B5"/>
    <w:rsid w:val="004B1D7D"/>
    <w:rsid w:val="004B460A"/>
    <w:rsid w:val="004C0212"/>
    <w:rsid w:val="004C05F9"/>
    <w:rsid w:val="004C64FB"/>
    <w:rsid w:val="004E0194"/>
    <w:rsid w:val="004F1A48"/>
    <w:rsid w:val="004F5DF9"/>
    <w:rsid w:val="004F66B4"/>
    <w:rsid w:val="004F78C6"/>
    <w:rsid w:val="0050224C"/>
    <w:rsid w:val="005037A6"/>
    <w:rsid w:val="00512D53"/>
    <w:rsid w:val="00514883"/>
    <w:rsid w:val="0053132E"/>
    <w:rsid w:val="0055686E"/>
    <w:rsid w:val="00561C04"/>
    <w:rsid w:val="0056213B"/>
    <w:rsid w:val="00562F82"/>
    <w:rsid w:val="00564913"/>
    <w:rsid w:val="0057623B"/>
    <w:rsid w:val="005800D8"/>
    <w:rsid w:val="005846C9"/>
    <w:rsid w:val="005873FC"/>
    <w:rsid w:val="00590EAF"/>
    <w:rsid w:val="00595DA6"/>
    <w:rsid w:val="005A6A91"/>
    <w:rsid w:val="005B0066"/>
    <w:rsid w:val="005B26A7"/>
    <w:rsid w:val="005C3930"/>
    <w:rsid w:val="005C56FD"/>
    <w:rsid w:val="005C76D8"/>
    <w:rsid w:val="005D23DB"/>
    <w:rsid w:val="005E1321"/>
    <w:rsid w:val="005E2DD4"/>
    <w:rsid w:val="005E6489"/>
    <w:rsid w:val="005E6D43"/>
    <w:rsid w:val="005F1AC6"/>
    <w:rsid w:val="005F6F64"/>
    <w:rsid w:val="005F7B0A"/>
    <w:rsid w:val="00605C11"/>
    <w:rsid w:val="00606440"/>
    <w:rsid w:val="006078C2"/>
    <w:rsid w:val="006152AC"/>
    <w:rsid w:val="006171A9"/>
    <w:rsid w:val="00623436"/>
    <w:rsid w:val="00624D48"/>
    <w:rsid w:val="006322CE"/>
    <w:rsid w:val="00640F39"/>
    <w:rsid w:val="006441EF"/>
    <w:rsid w:val="0065202A"/>
    <w:rsid w:val="00655AAF"/>
    <w:rsid w:val="00656A30"/>
    <w:rsid w:val="006673E7"/>
    <w:rsid w:val="00667E30"/>
    <w:rsid w:val="00674964"/>
    <w:rsid w:val="0067620F"/>
    <w:rsid w:val="00680B7E"/>
    <w:rsid w:val="00683B94"/>
    <w:rsid w:val="00686692"/>
    <w:rsid w:val="00693033"/>
    <w:rsid w:val="00693321"/>
    <w:rsid w:val="00694893"/>
    <w:rsid w:val="0069495F"/>
    <w:rsid w:val="00694DD9"/>
    <w:rsid w:val="006A12B1"/>
    <w:rsid w:val="006A5F42"/>
    <w:rsid w:val="006A6103"/>
    <w:rsid w:val="006B10ED"/>
    <w:rsid w:val="006B156A"/>
    <w:rsid w:val="006B3A51"/>
    <w:rsid w:val="006B41DF"/>
    <w:rsid w:val="006B51B2"/>
    <w:rsid w:val="006C17A0"/>
    <w:rsid w:val="006D27E3"/>
    <w:rsid w:val="006D4135"/>
    <w:rsid w:val="006D4AB0"/>
    <w:rsid w:val="006D62AC"/>
    <w:rsid w:val="006E09F2"/>
    <w:rsid w:val="006E3CA5"/>
    <w:rsid w:val="006E721C"/>
    <w:rsid w:val="006F19F0"/>
    <w:rsid w:val="006F3EE2"/>
    <w:rsid w:val="0070059F"/>
    <w:rsid w:val="00700CBD"/>
    <w:rsid w:val="00701CE8"/>
    <w:rsid w:val="007028C7"/>
    <w:rsid w:val="00704462"/>
    <w:rsid w:val="00707EB0"/>
    <w:rsid w:val="00710BB0"/>
    <w:rsid w:val="00710C7E"/>
    <w:rsid w:val="00733DE0"/>
    <w:rsid w:val="00734048"/>
    <w:rsid w:val="007357C5"/>
    <w:rsid w:val="007370F4"/>
    <w:rsid w:val="0074032D"/>
    <w:rsid w:val="00740D25"/>
    <w:rsid w:val="00741328"/>
    <w:rsid w:val="00745136"/>
    <w:rsid w:val="00756F76"/>
    <w:rsid w:val="00760E8D"/>
    <w:rsid w:val="007670A0"/>
    <w:rsid w:val="007679B9"/>
    <w:rsid w:val="00776572"/>
    <w:rsid w:val="0077738D"/>
    <w:rsid w:val="007774C2"/>
    <w:rsid w:val="007820EE"/>
    <w:rsid w:val="00784E51"/>
    <w:rsid w:val="00787D28"/>
    <w:rsid w:val="0079000C"/>
    <w:rsid w:val="00790024"/>
    <w:rsid w:val="00790D93"/>
    <w:rsid w:val="00791CD7"/>
    <w:rsid w:val="0079430D"/>
    <w:rsid w:val="0079754C"/>
    <w:rsid w:val="007A1395"/>
    <w:rsid w:val="007A3743"/>
    <w:rsid w:val="007B19CE"/>
    <w:rsid w:val="007B7C23"/>
    <w:rsid w:val="007C0255"/>
    <w:rsid w:val="007C09C8"/>
    <w:rsid w:val="007C0C22"/>
    <w:rsid w:val="007C13ED"/>
    <w:rsid w:val="007C2707"/>
    <w:rsid w:val="007C4E5F"/>
    <w:rsid w:val="007D3572"/>
    <w:rsid w:val="007D501A"/>
    <w:rsid w:val="007E3F65"/>
    <w:rsid w:val="007E5253"/>
    <w:rsid w:val="007E57A5"/>
    <w:rsid w:val="007E68F6"/>
    <w:rsid w:val="007E6EF9"/>
    <w:rsid w:val="007E75A4"/>
    <w:rsid w:val="007F0511"/>
    <w:rsid w:val="007F2AE5"/>
    <w:rsid w:val="007F6AB0"/>
    <w:rsid w:val="00803805"/>
    <w:rsid w:val="00804A24"/>
    <w:rsid w:val="0080582D"/>
    <w:rsid w:val="0080756C"/>
    <w:rsid w:val="00831204"/>
    <w:rsid w:val="00831208"/>
    <w:rsid w:val="00835A02"/>
    <w:rsid w:val="008429CF"/>
    <w:rsid w:val="008446E2"/>
    <w:rsid w:val="00847E19"/>
    <w:rsid w:val="00850CD3"/>
    <w:rsid w:val="0085112C"/>
    <w:rsid w:val="00853B17"/>
    <w:rsid w:val="008601A9"/>
    <w:rsid w:val="008610A1"/>
    <w:rsid w:val="00864900"/>
    <w:rsid w:val="00865B0D"/>
    <w:rsid w:val="00871B33"/>
    <w:rsid w:val="00872949"/>
    <w:rsid w:val="008804AC"/>
    <w:rsid w:val="00887874"/>
    <w:rsid w:val="008941DB"/>
    <w:rsid w:val="00895070"/>
    <w:rsid w:val="008A16EA"/>
    <w:rsid w:val="008B6162"/>
    <w:rsid w:val="008C04DF"/>
    <w:rsid w:val="008C1971"/>
    <w:rsid w:val="008D2CAF"/>
    <w:rsid w:val="008D3ACE"/>
    <w:rsid w:val="008D51CC"/>
    <w:rsid w:val="008E4F95"/>
    <w:rsid w:val="008F4D52"/>
    <w:rsid w:val="008F4E41"/>
    <w:rsid w:val="0090408D"/>
    <w:rsid w:val="00904E6B"/>
    <w:rsid w:val="00906300"/>
    <w:rsid w:val="00906EEC"/>
    <w:rsid w:val="00914204"/>
    <w:rsid w:val="00915C7E"/>
    <w:rsid w:val="00922606"/>
    <w:rsid w:val="00922D31"/>
    <w:rsid w:val="0092559F"/>
    <w:rsid w:val="00931141"/>
    <w:rsid w:val="00935665"/>
    <w:rsid w:val="00935B30"/>
    <w:rsid w:val="00936A4E"/>
    <w:rsid w:val="00941580"/>
    <w:rsid w:val="00941783"/>
    <w:rsid w:val="00944E0C"/>
    <w:rsid w:val="00950D81"/>
    <w:rsid w:val="00953641"/>
    <w:rsid w:val="009543EB"/>
    <w:rsid w:val="009623AB"/>
    <w:rsid w:val="00970A6B"/>
    <w:rsid w:val="009763C4"/>
    <w:rsid w:val="009803F1"/>
    <w:rsid w:val="009844F7"/>
    <w:rsid w:val="0099079E"/>
    <w:rsid w:val="00991C51"/>
    <w:rsid w:val="00995FFD"/>
    <w:rsid w:val="009A45B0"/>
    <w:rsid w:val="009A5EE4"/>
    <w:rsid w:val="009A6A6F"/>
    <w:rsid w:val="009B1B69"/>
    <w:rsid w:val="009C117D"/>
    <w:rsid w:val="009C470D"/>
    <w:rsid w:val="009C638B"/>
    <w:rsid w:val="009D3626"/>
    <w:rsid w:val="009D68FB"/>
    <w:rsid w:val="009E04B3"/>
    <w:rsid w:val="009E0DFC"/>
    <w:rsid w:val="009E2274"/>
    <w:rsid w:val="009E57F9"/>
    <w:rsid w:val="009E5B74"/>
    <w:rsid w:val="009E7C14"/>
    <w:rsid w:val="009F419C"/>
    <w:rsid w:val="009F43E0"/>
    <w:rsid w:val="00A055A5"/>
    <w:rsid w:val="00A10F04"/>
    <w:rsid w:val="00A12A7C"/>
    <w:rsid w:val="00A1330E"/>
    <w:rsid w:val="00A245AE"/>
    <w:rsid w:val="00A26A56"/>
    <w:rsid w:val="00A27DA5"/>
    <w:rsid w:val="00A40017"/>
    <w:rsid w:val="00A402A1"/>
    <w:rsid w:val="00A44175"/>
    <w:rsid w:val="00A50D22"/>
    <w:rsid w:val="00A512C3"/>
    <w:rsid w:val="00A52E7C"/>
    <w:rsid w:val="00A571FE"/>
    <w:rsid w:val="00A60395"/>
    <w:rsid w:val="00A6287E"/>
    <w:rsid w:val="00A77C2C"/>
    <w:rsid w:val="00A80062"/>
    <w:rsid w:val="00A856EB"/>
    <w:rsid w:val="00A9022E"/>
    <w:rsid w:val="00AA1165"/>
    <w:rsid w:val="00AA3F31"/>
    <w:rsid w:val="00AA4625"/>
    <w:rsid w:val="00AB1F1A"/>
    <w:rsid w:val="00AC4F34"/>
    <w:rsid w:val="00AC6EC2"/>
    <w:rsid w:val="00AD66A9"/>
    <w:rsid w:val="00AE3A63"/>
    <w:rsid w:val="00AE44DE"/>
    <w:rsid w:val="00AE5435"/>
    <w:rsid w:val="00AF3ABE"/>
    <w:rsid w:val="00AF4021"/>
    <w:rsid w:val="00AF6959"/>
    <w:rsid w:val="00B00520"/>
    <w:rsid w:val="00B00F8E"/>
    <w:rsid w:val="00B014D0"/>
    <w:rsid w:val="00B01E82"/>
    <w:rsid w:val="00B03CB0"/>
    <w:rsid w:val="00B041A9"/>
    <w:rsid w:val="00B0465E"/>
    <w:rsid w:val="00B1218F"/>
    <w:rsid w:val="00B13262"/>
    <w:rsid w:val="00B14C20"/>
    <w:rsid w:val="00B16238"/>
    <w:rsid w:val="00B2196C"/>
    <w:rsid w:val="00B23F8B"/>
    <w:rsid w:val="00B27724"/>
    <w:rsid w:val="00B30047"/>
    <w:rsid w:val="00B30F3D"/>
    <w:rsid w:val="00B36BBC"/>
    <w:rsid w:val="00B432A0"/>
    <w:rsid w:val="00B46F40"/>
    <w:rsid w:val="00B4738B"/>
    <w:rsid w:val="00B517F7"/>
    <w:rsid w:val="00B52AFC"/>
    <w:rsid w:val="00B52EFE"/>
    <w:rsid w:val="00B60DCA"/>
    <w:rsid w:val="00B63C73"/>
    <w:rsid w:val="00B672B3"/>
    <w:rsid w:val="00B67806"/>
    <w:rsid w:val="00B72B3F"/>
    <w:rsid w:val="00B76DB6"/>
    <w:rsid w:val="00B77DBF"/>
    <w:rsid w:val="00B810DF"/>
    <w:rsid w:val="00B81FBB"/>
    <w:rsid w:val="00B852E7"/>
    <w:rsid w:val="00B87B31"/>
    <w:rsid w:val="00B902B9"/>
    <w:rsid w:val="00B92C59"/>
    <w:rsid w:val="00B94F1B"/>
    <w:rsid w:val="00B95BFE"/>
    <w:rsid w:val="00B96C22"/>
    <w:rsid w:val="00B972D3"/>
    <w:rsid w:val="00BA0847"/>
    <w:rsid w:val="00BA1705"/>
    <w:rsid w:val="00BA2132"/>
    <w:rsid w:val="00BB4389"/>
    <w:rsid w:val="00BB61BE"/>
    <w:rsid w:val="00BC10CF"/>
    <w:rsid w:val="00BC2797"/>
    <w:rsid w:val="00BC4227"/>
    <w:rsid w:val="00BD1366"/>
    <w:rsid w:val="00BD3419"/>
    <w:rsid w:val="00BD43E5"/>
    <w:rsid w:val="00BD59E3"/>
    <w:rsid w:val="00BD7FD7"/>
    <w:rsid w:val="00BE0315"/>
    <w:rsid w:val="00BE05F0"/>
    <w:rsid w:val="00BE1772"/>
    <w:rsid w:val="00BE1DEB"/>
    <w:rsid w:val="00BF0E8E"/>
    <w:rsid w:val="00BF1A7F"/>
    <w:rsid w:val="00C00E65"/>
    <w:rsid w:val="00C00F37"/>
    <w:rsid w:val="00C020AC"/>
    <w:rsid w:val="00C03F51"/>
    <w:rsid w:val="00C10CC7"/>
    <w:rsid w:val="00C13225"/>
    <w:rsid w:val="00C14C86"/>
    <w:rsid w:val="00C229F8"/>
    <w:rsid w:val="00C3086D"/>
    <w:rsid w:val="00C322F1"/>
    <w:rsid w:val="00C33284"/>
    <w:rsid w:val="00C3520D"/>
    <w:rsid w:val="00C371FA"/>
    <w:rsid w:val="00C46F61"/>
    <w:rsid w:val="00C47BB2"/>
    <w:rsid w:val="00C47EA8"/>
    <w:rsid w:val="00C51C28"/>
    <w:rsid w:val="00C53456"/>
    <w:rsid w:val="00C60C2D"/>
    <w:rsid w:val="00C70043"/>
    <w:rsid w:val="00C73861"/>
    <w:rsid w:val="00C7432C"/>
    <w:rsid w:val="00C75791"/>
    <w:rsid w:val="00C76304"/>
    <w:rsid w:val="00C84955"/>
    <w:rsid w:val="00C86467"/>
    <w:rsid w:val="00C95C72"/>
    <w:rsid w:val="00C96B86"/>
    <w:rsid w:val="00C97AA9"/>
    <w:rsid w:val="00C97DF7"/>
    <w:rsid w:val="00CA1A6A"/>
    <w:rsid w:val="00CA6108"/>
    <w:rsid w:val="00CB2807"/>
    <w:rsid w:val="00CB766B"/>
    <w:rsid w:val="00CB7AFC"/>
    <w:rsid w:val="00CC356D"/>
    <w:rsid w:val="00CD109D"/>
    <w:rsid w:val="00CD1E9D"/>
    <w:rsid w:val="00CD6ABB"/>
    <w:rsid w:val="00CD6B7E"/>
    <w:rsid w:val="00CE128C"/>
    <w:rsid w:val="00CE3389"/>
    <w:rsid w:val="00CE5CF2"/>
    <w:rsid w:val="00CF47C5"/>
    <w:rsid w:val="00D00A5D"/>
    <w:rsid w:val="00D00A87"/>
    <w:rsid w:val="00D02F2F"/>
    <w:rsid w:val="00D10D47"/>
    <w:rsid w:val="00D13087"/>
    <w:rsid w:val="00D16FA0"/>
    <w:rsid w:val="00D26DCE"/>
    <w:rsid w:val="00D33CD7"/>
    <w:rsid w:val="00D50084"/>
    <w:rsid w:val="00D5130A"/>
    <w:rsid w:val="00D51769"/>
    <w:rsid w:val="00D522D8"/>
    <w:rsid w:val="00D5491C"/>
    <w:rsid w:val="00D554E8"/>
    <w:rsid w:val="00D5748E"/>
    <w:rsid w:val="00D612A9"/>
    <w:rsid w:val="00D66935"/>
    <w:rsid w:val="00D76747"/>
    <w:rsid w:val="00D772A3"/>
    <w:rsid w:val="00D80021"/>
    <w:rsid w:val="00D8403C"/>
    <w:rsid w:val="00D8724C"/>
    <w:rsid w:val="00D873D6"/>
    <w:rsid w:val="00D9165D"/>
    <w:rsid w:val="00D91A79"/>
    <w:rsid w:val="00D938C1"/>
    <w:rsid w:val="00DA47A8"/>
    <w:rsid w:val="00DB3592"/>
    <w:rsid w:val="00DB4C93"/>
    <w:rsid w:val="00DB74D4"/>
    <w:rsid w:val="00DC3F8A"/>
    <w:rsid w:val="00DD3DBF"/>
    <w:rsid w:val="00DD46E9"/>
    <w:rsid w:val="00DD4A61"/>
    <w:rsid w:val="00DE0D00"/>
    <w:rsid w:val="00DE16CD"/>
    <w:rsid w:val="00DE6492"/>
    <w:rsid w:val="00DF280B"/>
    <w:rsid w:val="00DF28B7"/>
    <w:rsid w:val="00DF68C0"/>
    <w:rsid w:val="00DF7F5A"/>
    <w:rsid w:val="00E00FFD"/>
    <w:rsid w:val="00E01133"/>
    <w:rsid w:val="00E04C02"/>
    <w:rsid w:val="00E053B2"/>
    <w:rsid w:val="00E139D5"/>
    <w:rsid w:val="00E14CA5"/>
    <w:rsid w:val="00E152DF"/>
    <w:rsid w:val="00E22D1B"/>
    <w:rsid w:val="00E22F6F"/>
    <w:rsid w:val="00E235F5"/>
    <w:rsid w:val="00E23783"/>
    <w:rsid w:val="00E24D81"/>
    <w:rsid w:val="00E26411"/>
    <w:rsid w:val="00E307B6"/>
    <w:rsid w:val="00E41AD6"/>
    <w:rsid w:val="00E42017"/>
    <w:rsid w:val="00E42730"/>
    <w:rsid w:val="00E46268"/>
    <w:rsid w:val="00E53B4B"/>
    <w:rsid w:val="00E55854"/>
    <w:rsid w:val="00E628AD"/>
    <w:rsid w:val="00E64339"/>
    <w:rsid w:val="00E65911"/>
    <w:rsid w:val="00E677BD"/>
    <w:rsid w:val="00E70C44"/>
    <w:rsid w:val="00E72B6E"/>
    <w:rsid w:val="00E75305"/>
    <w:rsid w:val="00E8481E"/>
    <w:rsid w:val="00E872A7"/>
    <w:rsid w:val="00E94260"/>
    <w:rsid w:val="00EA19E9"/>
    <w:rsid w:val="00EA2903"/>
    <w:rsid w:val="00EA369D"/>
    <w:rsid w:val="00EA411E"/>
    <w:rsid w:val="00EA641F"/>
    <w:rsid w:val="00EA6A5A"/>
    <w:rsid w:val="00EB19E0"/>
    <w:rsid w:val="00EB5A80"/>
    <w:rsid w:val="00EC07DD"/>
    <w:rsid w:val="00EC0D7C"/>
    <w:rsid w:val="00EC3652"/>
    <w:rsid w:val="00EC7F14"/>
    <w:rsid w:val="00ED4A79"/>
    <w:rsid w:val="00EE220A"/>
    <w:rsid w:val="00EE2853"/>
    <w:rsid w:val="00EF2567"/>
    <w:rsid w:val="00EF5D36"/>
    <w:rsid w:val="00EF66FC"/>
    <w:rsid w:val="00F0135B"/>
    <w:rsid w:val="00F02E73"/>
    <w:rsid w:val="00F10140"/>
    <w:rsid w:val="00F11BAF"/>
    <w:rsid w:val="00F11CE3"/>
    <w:rsid w:val="00F16FDF"/>
    <w:rsid w:val="00F17DCE"/>
    <w:rsid w:val="00F22750"/>
    <w:rsid w:val="00F23896"/>
    <w:rsid w:val="00F23CA1"/>
    <w:rsid w:val="00F2401A"/>
    <w:rsid w:val="00F2646F"/>
    <w:rsid w:val="00F27E65"/>
    <w:rsid w:val="00F36383"/>
    <w:rsid w:val="00F36FDA"/>
    <w:rsid w:val="00F405C9"/>
    <w:rsid w:val="00F40A19"/>
    <w:rsid w:val="00F414CD"/>
    <w:rsid w:val="00F414F8"/>
    <w:rsid w:val="00F44FA1"/>
    <w:rsid w:val="00F47626"/>
    <w:rsid w:val="00F47CAB"/>
    <w:rsid w:val="00F50275"/>
    <w:rsid w:val="00F505C7"/>
    <w:rsid w:val="00F51366"/>
    <w:rsid w:val="00F54824"/>
    <w:rsid w:val="00F566F6"/>
    <w:rsid w:val="00F56CE1"/>
    <w:rsid w:val="00F62D01"/>
    <w:rsid w:val="00F62EE5"/>
    <w:rsid w:val="00F669C5"/>
    <w:rsid w:val="00F66E74"/>
    <w:rsid w:val="00F72DEA"/>
    <w:rsid w:val="00F803B0"/>
    <w:rsid w:val="00F80E14"/>
    <w:rsid w:val="00F80E25"/>
    <w:rsid w:val="00F869B7"/>
    <w:rsid w:val="00F9005C"/>
    <w:rsid w:val="00F904AE"/>
    <w:rsid w:val="00FA0966"/>
    <w:rsid w:val="00FA6905"/>
    <w:rsid w:val="00FA7A01"/>
    <w:rsid w:val="00FB03E9"/>
    <w:rsid w:val="00FB4456"/>
    <w:rsid w:val="00FB5D74"/>
    <w:rsid w:val="00FC3A0E"/>
    <w:rsid w:val="00FD0A3A"/>
    <w:rsid w:val="00FD16AF"/>
    <w:rsid w:val="00FD1F4D"/>
    <w:rsid w:val="00FD2A3E"/>
    <w:rsid w:val="00FD7077"/>
    <w:rsid w:val="00FD7F1C"/>
    <w:rsid w:val="00FE5BBC"/>
    <w:rsid w:val="00FF507F"/>
    <w:rsid w:val="00FF649E"/>
    <w:rsid w:val="00FF6FE3"/>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B4A3E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nhideWhenUsed="0" w:qFormat="1"/>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6FD"/>
    <w:rPr>
      <w:rFonts w:ascii="Arial" w:hAnsi="Arial" w:cs="Tahoma"/>
      <w:szCs w:val="24"/>
    </w:rPr>
  </w:style>
  <w:style w:type="paragraph" w:styleId="Ttulo1">
    <w:name w:val="heading 1"/>
    <w:basedOn w:val="Normal"/>
    <w:next w:val="Normal"/>
    <w:link w:val="Ttulo1Char"/>
    <w:qFormat/>
    <w:rsid w:val="005C56F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GradeColorida-nfase11"/>
    <w:link w:val="citao2Char"/>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table" w:styleId="Tabelacomgrade">
    <w:name w:val="Table Grid"/>
    <w:basedOn w:val="Tabelanormal"/>
    <w:rsid w:val="008610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bealho">
    <w:name w:val="header"/>
    <w:basedOn w:val="Normal"/>
    <w:link w:val="CabealhoChar"/>
    <w:unhideWhenUsed/>
    <w:rsid w:val="00953641"/>
    <w:pPr>
      <w:tabs>
        <w:tab w:val="center" w:pos="4252"/>
        <w:tab w:val="right" w:pos="8504"/>
      </w:tabs>
    </w:pPr>
  </w:style>
  <w:style w:type="character" w:customStyle="1" w:styleId="CabealhoChar">
    <w:name w:val="Cabeçalho Char"/>
    <w:basedOn w:val="Fontepargpadro"/>
    <w:link w:val="Cabealho"/>
    <w:rsid w:val="00953641"/>
    <w:rPr>
      <w:rFonts w:ascii="Ecofont_Spranq_eco_Sans" w:hAnsi="Ecofont_Spranq_eco_Sans" w:cs="Tahoma"/>
      <w:sz w:val="24"/>
      <w:szCs w:val="24"/>
    </w:rPr>
  </w:style>
  <w:style w:type="paragraph" w:styleId="Rodap">
    <w:name w:val="footer"/>
    <w:basedOn w:val="Normal"/>
    <w:link w:val="RodapChar"/>
    <w:unhideWhenUsed/>
    <w:rsid w:val="00953641"/>
    <w:pPr>
      <w:tabs>
        <w:tab w:val="center" w:pos="4252"/>
        <w:tab w:val="right" w:pos="8504"/>
      </w:tabs>
    </w:pPr>
  </w:style>
  <w:style w:type="character" w:customStyle="1" w:styleId="RodapChar">
    <w:name w:val="Rodapé Char"/>
    <w:basedOn w:val="Fontepargpadro"/>
    <w:link w:val="Rodap"/>
    <w:uiPriority w:val="99"/>
    <w:rsid w:val="00953641"/>
    <w:rPr>
      <w:rFonts w:ascii="Ecofont_Spranq_eco_Sans" w:hAnsi="Ecofont_Spranq_eco_Sans" w:cs="Tahoma"/>
      <w:sz w:val="24"/>
      <w:szCs w:val="24"/>
    </w:rPr>
  </w:style>
  <w:style w:type="paragraph" w:customStyle="1" w:styleId="Nivel1">
    <w:name w:val="Nivel1"/>
    <w:basedOn w:val="Ttulo1"/>
    <w:next w:val="Normal"/>
    <w:link w:val="Nivel1Char"/>
    <w:qFormat/>
    <w:rsid w:val="005C56FD"/>
    <w:pPr>
      <w:numPr>
        <w:numId w:val="13"/>
      </w:numPr>
      <w:tabs>
        <w:tab w:val="left" w:pos="2268"/>
      </w:tabs>
      <w:spacing w:before="480" w:after="120" w:line="276" w:lineRule="auto"/>
      <w:ind w:left="357" w:hanging="357"/>
      <w:jc w:val="both"/>
    </w:pPr>
    <w:rPr>
      <w:rFonts w:ascii="Arial" w:hAnsi="Arial" w:cs="Arial"/>
      <w:b/>
      <w:color w:val="auto"/>
      <w:sz w:val="20"/>
      <w:szCs w:val="20"/>
    </w:rPr>
  </w:style>
  <w:style w:type="character" w:customStyle="1" w:styleId="Ttulo1Char">
    <w:name w:val="Título 1 Char"/>
    <w:basedOn w:val="Fontepargpadro"/>
    <w:link w:val="Ttulo1"/>
    <w:rsid w:val="005C56FD"/>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5C56FD"/>
    <w:rPr>
      <w:rFonts w:ascii="Arial" w:eastAsiaTheme="majorEastAsia" w:hAnsi="Arial" w:cs="Arial"/>
      <w:b/>
      <w:color w:val="365F91" w:themeColor="accent1" w:themeShade="BF"/>
      <w:sz w:val="32"/>
      <w:szCs w:val="32"/>
    </w:rPr>
  </w:style>
  <w:style w:type="paragraph" w:customStyle="1" w:styleId="Framecontents">
    <w:name w:val="Frame contents"/>
    <w:basedOn w:val="Normal"/>
    <w:rsid w:val="0067620F"/>
    <w:pPr>
      <w:suppressAutoHyphens/>
      <w:autoSpaceDN w:val="0"/>
      <w:spacing w:before="28" w:after="28"/>
      <w:textAlignment w:val="baseline"/>
    </w:pPr>
    <w:rPr>
      <w:rFonts w:ascii="Times New Roman" w:hAnsi="Times New Roman" w:cs="Times New Roman"/>
      <w:color w:val="00000A"/>
      <w:kern w:val="3"/>
      <w:sz w:val="24"/>
    </w:rPr>
  </w:style>
  <w:style w:type="paragraph" w:customStyle="1" w:styleId="Standard">
    <w:name w:val="Standard"/>
    <w:rsid w:val="009E2274"/>
    <w:pPr>
      <w:suppressAutoHyphens/>
      <w:autoSpaceDN w:val="0"/>
      <w:textAlignment w:val="baseline"/>
    </w:pPr>
    <w:rPr>
      <w:rFonts w:ascii="Arial, Arial" w:hAnsi="Arial, Arial" w:cs="Tahoma"/>
      <w:kern w:val="3"/>
      <w:szCs w:val="24"/>
    </w:rPr>
  </w:style>
  <w:style w:type="paragraph" w:styleId="PargrafodaLista">
    <w:name w:val="List Paragraph"/>
    <w:basedOn w:val="Standard"/>
    <w:rsid w:val="009E2274"/>
  </w:style>
  <w:style w:type="paragraph" w:customStyle="1" w:styleId="Default">
    <w:name w:val="Default"/>
    <w:basedOn w:val="Standard"/>
    <w:rsid w:val="009E2274"/>
    <w:pPr>
      <w:autoSpaceDE w:val="0"/>
    </w:pPr>
    <w:rPr>
      <w:rFonts w:eastAsia="Arial, Arial" w:cs="Arial, Arial"/>
      <w:color w:val="000000"/>
      <w:sz w:val="24"/>
    </w:rPr>
  </w:style>
  <w:style w:type="character" w:customStyle="1" w:styleId="Fontepargpadro2">
    <w:name w:val="Fonte parág. padrão2"/>
    <w:rsid w:val="009E2274"/>
  </w:style>
  <w:style w:type="numbering" w:customStyle="1" w:styleId="WWNum15">
    <w:name w:val="WWNum15"/>
    <w:basedOn w:val="Semlista"/>
    <w:rsid w:val="009E2274"/>
    <w:pPr>
      <w:numPr>
        <w:numId w:val="37"/>
      </w:numPr>
    </w:pPr>
  </w:style>
  <w:style w:type="numbering" w:customStyle="1" w:styleId="WWNum13">
    <w:name w:val="WWNum13"/>
    <w:basedOn w:val="Semlista"/>
    <w:rsid w:val="009E2274"/>
    <w:pPr>
      <w:numPr>
        <w:numId w:val="3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nhideWhenUsed="0" w:qFormat="1"/>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6FD"/>
    <w:rPr>
      <w:rFonts w:ascii="Arial" w:hAnsi="Arial" w:cs="Tahoma"/>
      <w:szCs w:val="24"/>
    </w:rPr>
  </w:style>
  <w:style w:type="paragraph" w:styleId="Ttulo1">
    <w:name w:val="heading 1"/>
    <w:basedOn w:val="Normal"/>
    <w:next w:val="Normal"/>
    <w:link w:val="Ttulo1Char"/>
    <w:qFormat/>
    <w:rsid w:val="005C56F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GradeColorida-nfase11"/>
    <w:link w:val="citao2Char"/>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table" w:styleId="Tabelacomgrade">
    <w:name w:val="Table Grid"/>
    <w:basedOn w:val="Tabelanormal"/>
    <w:rsid w:val="008610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bealho">
    <w:name w:val="header"/>
    <w:basedOn w:val="Normal"/>
    <w:link w:val="CabealhoChar"/>
    <w:unhideWhenUsed/>
    <w:rsid w:val="00953641"/>
    <w:pPr>
      <w:tabs>
        <w:tab w:val="center" w:pos="4252"/>
        <w:tab w:val="right" w:pos="8504"/>
      </w:tabs>
    </w:pPr>
  </w:style>
  <w:style w:type="character" w:customStyle="1" w:styleId="CabealhoChar">
    <w:name w:val="Cabeçalho Char"/>
    <w:basedOn w:val="Fontepargpadro"/>
    <w:link w:val="Cabealho"/>
    <w:rsid w:val="00953641"/>
    <w:rPr>
      <w:rFonts w:ascii="Ecofont_Spranq_eco_Sans" w:hAnsi="Ecofont_Spranq_eco_Sans" w:cs="Tahoma"/>
      <w:sz w:val="24"/>
      <w:szCs w:val="24"/>
    </w:rPr>
  </w:style>
  <w:style w:type="paragraph" w:styleId="Rodap">
    <w:name w:val="footer"/>
    <w:basedOn w:val="Normal"/>
    <w:link w:val="RodapChar"/>
    <w:unhideWhenUsed/>
    <w:rsid w:val="00953641"/>
    <w:pPr>
      <w:tabs>
        <w:tab w:val="center" w:pos="4252"/>
        <w:tab w:val="right" w:pos="8504"/>
      </w:tabs>
    </w:pPr>
  </w:style>
  <w:style w:type="character" w:customStyle="1" w:styleId="RodapChar">
    <w:name w:val="Rodapé Char"/>
    <w:basedOn w:val="Fontepargpadro"/>
    <w:link w:val="Rodap"/>
    <w:uiPriority w:val="99"/>
    <w:rsid w:val="00953641"/>
    <w:rPr>
      <w:rFonts w:ascii="Ecofont_Spranq_eco_Sans" w:hAnsi="Ecofont_Spranq_eco_Sans" w:cs="Tahoma"/>
      <w:sz w:val="24"/>
      <w:szCs w:val="24"/>
    </w:rPr>
  </w:style>
  <w:style w:type="paragraph" w:customStyle="1" w:styleId="Nivel1">
    <w:name w:val="Nivel1"/>
    <w:basedOn w:val="Ttulo1"/>
    <w:next w:val="Normal"/>
    <w:link w:val="Nivel1Char"/>
    <w:qFormat/>
    <w:rsid w:val="005C56FD"/>
    <w:pPr>
      <w:numPr>
        <w:numId w:val="13"/>
      </w:numPr>
      <w:tabs>
        <w:tab w:val="left" w:pos="2268"/>
      </w:tabs>
      <w:spacing w:before="480" w:after="120" w:line="276" w:lineRule="auto"/>
      <w:ind w:left="357" w:hanging="357"/>
      <w:jc w:val="both"/>
    </w:pPr>
    <w:rPr>
      <w:rFonts w:ascii="Arial" w:hAnsi="Arial" w:cs="Arial"/>
      <w:b/>
      <w:color w:val="auto"/>
      <w:sz w:val="20"/>
      <w:szCs w:val="20"/>
    </w:rPr>
  </w:style>
  <w:style w:type="character" w:customStyle="1" w:styleId="Ttulo1Char">
    <w:name w:val="Título 1 Char"/>
    <w:basedOn w:val="Fontepargpadro"/>
    <w:link w:val="Ttulo1"/>
    <w:rsid w:val="005C56FD"/>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5C56FD"/>
    <w:rPr>
      <w:rFonts w:ascii="Arial" w:eastAsiaTheme="majorEastAsia" w:hAnsi="Arial" w:cs="Arial"/>
      <w:b/>
      <w:color w:val="365F91" w:themeColor="accent1" w:themeShade="BF"/>
      <w:sz w:val="32"/>
      <w:szCs w:val="32"/>
    </w:rPr>
  </w:style>
  <w:style w:type="paragraph" w:customStyle="1" w:styleId="Framecontents">
    <w:name w:val="Frame contents"/>
    <w:basedOn w:val="Normal"/>
    <w:rsid w:val="0067620F"/>
    <w:pPr>
      <w:suppressAutoHyphens/>
      <w:autoSpaceDN w:val="0"/>
      <w:spacing w:before="28" w:after="28"/>
      <w:textAlignment w:val="baseline"/>
    </w:pPr>
    <w:rPr>
      <w:rFonts w:ascii="Times New Roman" w:hAnsi="Times New Roman" w:cs="Times New Roman"/>
      <w:color w:val="00000A"/>
      <w:kern w:val="3"/>
      <w:sz w:val="24"/>
    </w:rPr>
  </w:style>
  <w:style w:type="paragraph" w:customStyle="1" w:styleId="Standard">
    <w:name w:val="Standard"/>
    <w:rsid w:val="009E2274"/>
    <w:pPr>
      <w:suppressAutoHyphens/>
      <w:autoSpaceDN w:val="0"/>
      <w:textAlignment w:val="baseline"/>
    </w:pPr>
    <w:rPr>
      <w:rFonts w:ascii="Arial, Arial" w:hAnsi="Arial, Arial" w:cs="Tahoma"/>
      <w:kern w:val="3"/>
      <w:szCs w:val="24"/>
    </w:rPr>
  </w:style>
  <w:style w:type="paragraph" w:styleId="PargrafodaLista">
    <w:name w:val="List Paragraph"/>
    <w:basedOn w:val="Standard"/>
    <w:rsid w:val="009E2274"/>
  </w:style>
  <w:style w:type="paragraph" w:customStyle="1" w:styleId="Default">
    <w:name w:val="Default"/>
    <w:basedOn w:val="Standard"/>
    <w:rsid w:val="009E2274"/>
    <w:pPr>
      <w:autoSpaceDE w:val="0"/>
    </w:pPr>
    <w:rPr>
      <w:rFonts w:eastAsia="Arial, Arial" w:cs="Arial, Arial"/>
      <w:color w:val="000000"/>
      <w:sz w:val="24"/>
    </w:rPr>
  </w:style>
  <w:style w:type="character" w:customStyle="1" w:styleId="Fontepargpadro2">
    <w:name w:val="Fonte parág. padrão2"/>
    <w:rsid w:val="009E2274"/>
  </w:style>
  <w:style w:type="numbering" w:customStyle="1" w:styleId="WWNum15">
    <w:name w:val="WWNum15"/>
    <w:basedOn w:val="Semlista"/>
    <w:rsid w:val="009E2274"/>
    <w:pPr>
      <w:numPr>
        <w:numId w:val="37"/>
      </w:numPr>
    </w:pPr>
  </w:style>
  <w:style w:type="numbering" w:customStyle="1" w:styleId="WWNum13">
    <w:name w:val="WWNum13"/>
    <w:basedOn w:val="Semlista"/>
    <w:rsid w:val="009E2274"/>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licitacoes.jc@iffarroupilha.edu.br" TargetMode="External"/><Relationship Id="rId2" Type="http://schemas.openxmlformats.org/officeDocument/2006/relationships/hyperlink" Target="mailto:licitacoes.jc@iffarroupilha.edu.br" TargetMode="External"/><Relationship Id="rId1" Type="http://schemas.openxmlformats.org/officeDocument/2006/relationships/hyperlink" Target="mailto:licitacoes.jc@iffarroupilha.edu.br" TargetMode="External"/><Relationship Id="rId5" Type="http://schemas.openxmlformats.org/officeDocument/2006/relationships/hyperlink" Target="mailto:licitacoes.jc@iffarroupilha.edu.br" TargetMode="External"/><Relationship Id="rId4" Type="http://schemas.openxmlformats.org/officeDocument/2006/relationships/hyperlink" Target="mailto:licitacoes.jc@iffarroupilha.edu.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91A59-DB7A-4042-940E-A27397ABC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minuta.dotx</Template>
  <TotalTime>32</TotalTime>
  <Pages>14</Pages>
  <Words>3258</Words>
  <Characters>19109</Characters>
  <Application>Microsoft Office Word</Application>
  <DocSecurity>0</DocSecurity>
  <Lines>159</Lines>
  <Paragraphs>44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22323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Daiane de Fátima dos Santos Bueno</cp:lastModifiedBy>
  <cp:revision>20</cp:revision>
  <cp:lastPrinted>2010-11-03T20:07:00Z</cp:lastPrinted>
  <dcterms:created xsi:type="dcterms:W3CDTF">2013-05-09T20:48:00Z</dcterms:created>
  <dcterms:modified xsi:type="dcterms:W3CDTF">2016-09-28T14:09:00Z</dcterms:modified>
</cp:coreProperties>
</file>